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102" w:rsidRDefault="00A24102" w:rsidP="0081515F">
      <w:pPr>
        <w:pStyle w:val="Default"/>
        <w:jc w:val="right"/>
        <w:rPr>
          <w:rFonts w:ascii="Arial" w:hAnsi="Arial" w:cs="Arial"/>
          <w:b/>
          <w:color w:val="auto"/>
          <w:sz w:val="20"/>
          <w:szCs w:val="20"/>
        </w:rPr>
      </w:pPr>
      <w:bookmarkStart w:id="0" w:name="_GoBack"/>
      <w:bookmarkEnd w:id="0"/>
      <w:r>
        <w:rPr>
          <w:rFonts w:ascii="Arial" w:hAnsi="Arial" w:cs="Arial"/>
          <w:b/>
          <w:color w:val="auto"/>
          <w:sz w:val="20"/>
          <w:szCs w:val="20"/>
        </w:rPr>
        <w:t>MODULO DA PRESENTARE</w:t>
      </w:r>
    </w:p>
    <w:p w:rsidR="0081515F" w:rsidRDefault="00A24102" w:rsidP="0081515F">
      <w:pPr>
        <w:pStyle w:val="Default"/>
        <w:jc w:val="right"/>
        <w:rPr>
          <w:rFonts w:ascii="Arial" w:hAnsi="Arial" w:cs="Arial"/>
          <w:b/>
          <w:color w:val="auto"/>
          <w:sz w:val="20"/>
          <w:szCs w:val="20"/>
        </w:rPr>
      </w:pPr>
      <w:r>
        <w:rPr>
          <w:rFonts w:ascii="Arial" w:hAnsi="Arial" w:cs="Arial"/>
          <w:b/>
          <w:color w:val="auto"/>
          <w:sz w:val="20"/>
          <w:szCs w:val="20"/>
        </w:rPr>
        <w:t>AL SOGGETTO RICHIEDENTE DEL FONDO DI GARANZIA</w:t>
      </w:r>
    </w:p>
    <w:p w:rsidR="00A24102" w:rsidRPr="003202D8" w:rsidRDefault="00A24102" w:rsidP="0081515F">
      <w:pPr>
        <w:pStyle w:val="Default"/>
        <w:jc w:val="right"/>
        <w:rPr>
          <w:rFonts w:ascii="Arial" w:hAnsi="Arial" w:cs="Arial"/>
          <w:color w:val="auto"/>
          <w:sz w:val="20"/>
          <w:szCs w:val="20"/>
        </w:rPr>
      </w:pPr>
      <w:r>
        <w:rPr>
          <w:rFonts w:ascii="Arial" w:hAnsi="Arial" w:cs="Arial"/>
          <w:b/>
          <w:color w:val="auto"/>
          <w:sz w:val="20"/>
          <w:szCs w:val="20"/>
        </w:rPr>
        <w:t>(BANCA, INTERMEDIARIO FINANZARIO, CONFIDI)</w:t>
      </w:r>
    </w:p>
    <w:p w:rsidR="0081515F" w:rsidRPr="006E06AE" w:rsidRDefault="0081515F" w:rsidP="00A24102">
      <w:pPr>
        <w:pStyle w:val="Default"/>
        <w:jc w:val="both"/>
        <w:rPr>
          <w:rFonts w:ascii="Arial" w:hAnsi="Arial" w:cs="Arial"/>
          <w:b/>
          <w:bCs/>
          <w:iCs/>
          <w:sz w:val="20"/>
          <w:szCs w:val="20"/>
        </w:rPr>
      </w:pPr>
      <w:r w:rsidRPr="006E06AE">
        <w:rPr>
          <w:rFonts w:ascii="Arial" w:hAnsi="Arial" w:cs="Arial"/>
          <w:b/>
          <w:bCs/>
          <w:iCs/>
          <w:sz w:val="20"/>
          <w:szCs w:val="20"/>
        </w:rPr>
        <w:t xml:space="preserve">Data: </w:t>
      </w:r>
      <w:r w:rsidRPr="006E06AE">
        <w:rPr>
          <w:rFonts w:ascii="Arial" w:hAnsi="Arial" w:cs="Arial"/>
          <w:b/>
          <w:bCs/>
          <w:iCs/>
          <w:noProof/>
          <w:sz w:val="20"/>
          <w:szCs w:val="20"/>
        </w:rPr>
        <w:drawing>
          <wp:inline distT="0" distB="0" distL="0" distR="0" wp14:anchorId="36B756E0" wp14:editId="328CA35F">
            <wp:extent cx="1336040" cy="135255"/>
            <wp:effectExtent l="0" t="0" r="0" b="0"/>
            <wp:docPr id="68"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rsidR="0081515F" w:rsidRPr="006E06AE" w:rsidRDefault="0081515F" w:rsidP="0081515F">
      <w:pPr>
        <w:pStyle w:val="Default"/>
        <w:jc w:val="right"/>
        <w:rPr>
          <w:rFonts w:ascii="Arial" w:hAnsi="Arial" w:cs="Arial"/>
          <w:b/>
          <w:bCs/>
          <w:i/>
          <w:iCs/>
          <w:sz w:val="20"/>
          <w:szCs w:val="20"/>
        </w:rPr>
      </w:pPr>
    </w:p>
    <w:p w:rsidR="0081515F" w:rsidRPr="006E06AE" w:rsidRDefault="0081515F" w:rsidP="0081515F">
      <w:pPr>
        <w:pStyle w:val="Default"/>
        <w:jc w:val="center"/>
        <w:rPr>
          <w:rFonts w:ascii="Arial" w:hAnsi="Arial" w:cs="Arial"/>
          <w:b/>
          <w:bCs/>
          <w:iCs/>
          <w:sz w:val="20"/>
          <w:szCs w:val="20"/>
        </w:rPr>
      </w:pPr>
    </w:p>
    <w:p w:rsidR="0081515F" w:rsidRPr="006E06AE" w:rsidRDefault="0081515F" w:rsidP="0081515F">
      <w:pPr>
        <w:pStyle w:val="Default"/>
        <w:spacing w:line="360" w:lineRule="auto"/>
        <w:jc w:val="center"/>
        <w:rPr>
          <w:rFonts w:ascii="Arial" w:hAnsi="Arial" w:cs="Arial"/>
          <w:b/>
          <w:bCs/>
          <w:iCs/>
          <w:sz w:val="20"/>
          <w:szCs w:val="20"/>
        </w:rPr>
      </w:pPr>
      <w:r w:rsidRPr="006E06AE">
        <w:rPr>
          <w:rFonts w:ascii="Arial" w:hAnsi="Arial" w:cs="Arial"/>
          <w:b/>
          <w:bCs/>
          <w:iCs/>
          <w:sz w:val="20"/>
          <w:szCs w:val="20"/>
        </w:rPr>
        <w:t>FONDO DI GARANZIA A FAVORE DELLE PICCOLE E MEDIE IMPRESE - LEGGE 662/96</w:t>
      </w:r>
    </w:p>
    <w:p w:rsidR="0081515F" w:rsidRDefault="0081515F" w:rsidP="0081515F">
      <w:pPr>
        <w:pStyle w:val="CM9"/>
        <w:spacing w:line="360" w:lineRule="auto"/>
        <w:jc w:val="center"/>
        <w:rPr>
          <w:rFonts w:ascii="Arial" w:hAnsi="Arial" w:cs="Arial"/>
          <w:sz w:val="20"/>
          <w:szCs w:val="20"/>
        </w:rPr>
      </w:pPr>
      <w:r w:rsidRPr="006E06AE">
        <w:rPr>
          <w:rFonts w:ascii="Arial" w:hAnsi="Arial" w:cs="Arial"/>
          <w:b/>
          <w:bCs/>
          <w:iCs/>
          <w:sz w:val="20"/>
          <w:szCs w:val="20"/>
        </w:rPr>
        <w:t>RICHIESTA DI AGEVOLAZIONE AI SENSI DELL’ARTT. 46 e 47 DPR 28 dicembre 2000, N. 445</w:t>
      </w:r>
      <w:r w:rsidRPr="006E06AE">
        <w:rPr>
          <w:sz w:val="20"/>
          <w:szCs w:val="20"/>
          <w:u w:val="single"/>
        </w:rPr>
        <w:br/>
      </w:r>
      <w:r w:rsidRPr="006E06AE">
        <w:rPr>
          <w:rFonts w:ascii="Arial" w:hAnsi="Arial" w:cs="Arial"/>
          <w:sz w:val="20"/>
          <w:szCs w:val="20"/>
        </w:rPr>
        <w:t xml:space="preserve">(da tenere agli atti presso il soggetto richiedente) </w:t>
      </w:r>
    </w:p>
    <w:p w:rsidR="00EE2D42" w:rsidRPr="00820692" w:rsidRDefault="00EE2D42" w:rsidP="00820692">
      <w:pPr>
        <w:pStyle w:val="Default"/>
        <w:spacing w:after="360"/>
        <w:jc w:val="both"/>
        <w:rPr>
          <w:rFonts w:ascii="Arial" w:hAnsi="Arial" w:cs="Arial"/>
          <w:b/>
          <w:bCs/>
          <w:sz w:val="20"/>
          <w:szCs w:val="20"/>
        </w:rPr>
      </w:pPr>
      <w:r w:rsidRPr="00820692">
        <w:rPr>
          <w:rFonts w:ascii="Arial" w:hAnsi="Arial" w:cs="Arial"/>
          <w:b/>
          <w:bCs/>
          <w:sz w:val="20"/>
          <w:szCs w:val="20"/>
        </w:rPr>
        <w:t xml:space="preserve">N.B. Il presente modulo potrà essere trasmesso anche mediante indirizzo di posta elettronica non certificata, accompagnato da copia di un documento di riconoscimento in corso di validità del </w:t>
      </w:r>
      <w:r w:rsidR="00820692" w:rsidRPr="00820692">
        <w:rPr>
          <w:rFonts w:ascii="Arial" w:hAnsi="Arial" w:cs="Arial"/>
          <w:b/>
          <w:bCs/>
          <w:sz w:val="20"/>
          <w:szCs w:val="20"/>
        </w:rPr>
        <w:t>sottoscrittore</w:t>
      </w:r>
    </w:p>
    <w:p w:rsidR="002D28ED" w:rsidRDefault="0081515F" w:rsidP="0081515F">
      <w:pPr>
        <w:pStyle w:val="Default"/>
        <w:spacing w:before="120" w:line="360" w:lineRule="auto"/>
        <w:jc w:val="both"/>
        <w:rPr>
          <w:rFonts w:ascii="Arial" w:hAnsi="Arial" w:cs="Arial"/>
          <w:sz w:val="20"/>
          <w:szCs w:val="20"/>
        </w:rPr>
      </w:pPr>
      <w:r w:rsidRPr="006E06AE">
        <w:rPr>
          <w:rFonts w:ascii="Arial" w:hAnsi="Arial" w:cs="Arial"/>
          <w:sz w:val="20"/>
          <w:szCs w:val="20"/>
        </w:rPr>
        <w:t xml:space="preserve">Ai sensi degli artt. 46 e 47 del D.P.R. n. 445/2000, il sottoscritto </w:t>
      </w:r>
      <w:r w:rsidRPr="006E06AE">
        <w:rPr>
          <w:rFonts w:ascii="Arial" w:hAnsi="Arial" w:cs="Arial"/>
          <w:iCs/>
          <w:sz w:val="20"/>
          <w:szCs w:val="20"/>
        </w:rPr>
        <w:t>(cognome e nome)</w:t>
      </w:r>
      <w:r w:rsidRPr="006E06AE">
        <w:rPr>
          <w:rFonts w:ascii="Arial" w:hAnsi="Arial" w:cs="Arial"/>
          <w:i/>
          <w:iCs/>
          <w:sz w:val="20"/>
          <w:szCs w:val="20"/>
        </w:rPr>
        <w:t xml:space="preserve"> ………………………………………. </w:t>
      </w:r>
      <w:r w:rsidRPr="006E06AE">
        <w:rPr>
          <w:rFonts w:ascii="Arial" w:hAnsi="Arial" w:cs="Arial"/>
          <w:sz w:val="20"/>
          <w:szCs w:val="20"/>
        </w:rPr>
        <w:t xml:space="preserve">……………………….……………. nato a ………………………….………….………….. il </w:t>
      </w:r>
      <w:r w:rsidRPr="006E06AE">
        <w:rPr>
          <w:rFonts w:ascii="Arial" w:hAnsi="Arial" w:cs="Arial"/>
          <w:b/>
          <w:bCs/>
          <w:iCs/>
          <w:noProof/>
          <w:sz w:val="20"/>
          <w:szCs w:val="20"/>
        </w:rPr>
        <w:drawing>
          <wp:inline distT="0" distB="0" distL="0" distR="0" wp14:anchorId="58643EBD" wp14:editId="18C7C097">
            <wp:extent cx="1336040" cy="135255"/>
            <wp:effectExtent l="0" t="0" r="0" b="0"/>
            <wp:docPr id="67"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rsidR="002D28ED" w:rsidRDefault="002D28ED" w:rsidP="002D28ED">
      <w:pPr>
        <w:pStyle w:val="Default"/>
        <w:numPr>
          <w:ilvl w:val="0"/>
          <w:numId w:val="32"/>
        </w:numPr>
        <w:spacing w:before="120" w:line="360" w:lineRule="auto"/>
        <w:jc w:val="both"/>
        <w:rPr>
          <w:rFonts w:ascii="Arial" w:hAnsi="Arial" w:cs="Arial"/>
          <w:sz w:val="20"/>
          <w:szCs w:val="20"/>
        </w:rPr>
      </w:pPr>
      <w:r>
        <w:rPr>
          <w:rFonts w:ascii="Arial" w:hAnsi="Arial" w:cs="Arial"/>
          <w:sz w:val="20"/>
          <w:szCs w:val="20"/>
        </w:rPr>
        <w:t xml:space="preserve">In </w:t>
      </w:r>
      <w:r w:rsidR="0081515F" w:rsidRPr="006E06AE">
        <w:rPr>
          <w:rFonts w:ascii="Arial" w:hAnsi="Arial" w:cs="Arial"/>
          <w:sz w:val="20"/>
          <w:szCs w:val="20"/>
        </w:rPr>
        <w:t xml:space="preserve">qualità di legale rappresentante dell’impresa </w:t>
      </w:r>
      <w:r w:rsidR="0081515F" w:rsidRPr="006E06AE">
        <w:rPr>
          <w:rFonts w:ascii="Arial" w:hAnsi="Arial" w:cs="Arial"/>
          <w:i/>
          <w:iCs/>
          <w:sz w:val="20"/>
          <w:szCs w:val="20"/>
        </w:rPr>
        <w:t>(denominazione e ragione sociale)………………………………</w:t>
      </w:r>
      <w:r w:rsidR="0081515F" w:rsidRPr="006E06AE">
        <w:rPr>
          <w:rFonts w:ascii="Arial" w:hAnsi="Arial" w:cs="Arial"/>
          <w:sz w:val="20"/>
          <w:szCs w:val="20"/>
        </w:rPr>
        <w:t>………………</w:t>
      </w:r>
      <w:r w:rsidR="006C2BF9">
        <w:rPr>
          <w:rFonts w:ascii="Arial" w:hAnsi="Arial" w:cs="Arial"/>
          <w:sz w:val="20"/>
          <w:szCs w:val="20"/>
        </w:rPr>
        <w:t>iscritta al Registro delle imprese</w:t>
      </w:r>
      <w:r w:rsidR="0081515F" w:rsidRPr="006E06AE">
        <w:rPr>
          <w:rFonts w:ascii="Arial" w:hAnsi="Arial" w:cs="Arial"/>
          <w:sz w:val="20"/>
          <w:szCs w:val="20"/>
        </w:rPr>
        <w:t xml:space="preserve"> con codice fiscale …………….…………………</w:t>
      </w:r>
      <w:r>
        <w:rPr>
          <w:rFonts w:ascii="Arial" w:hAnsi="Arial" w:cs="Arial"/>
          <w:sz w:val="20"/>
          <w:szCs w:val="20"/>
        </w:rPr>
        <w:t xml:space="preserve">, costituita in data </w:t>
      </w:r>
      <w:r w:rsidR="0081515F" w:rsidRPr="006E06AE">
        <w:rPr>
          <w:rFonts w:ascii="Arial" w:hAnsi="Arial" w:cs="Arial"/>
          <w:sz w:val="20"/>
          <w:szCs w:val="20"/>
        </w:rPr>
        <w:t xml:space="preserve"> </w:t>
      </w:r>
      <w:r w:rsidRPr="006E06AE">
        <w:rPr>
          <w:rFonts w:ascii="Arial" w:hAnsi="Arial" w:cs="Arial"/>
          <w:b/>
          <w:bCs/>
          <w:iCs/>
          <w:noProof/>
          <w:sz w:val="20"/>
          <w:szCs w:val="20"/>
        </w:rPr>
        <w:drawing>
          <wp:inline distT="0" distB="0" distL="0" distR="0" wp14:anchorId="7ACE68FA" wp14:editId="5B9E3462">
            <wp:extent cx="1336040" cy="13525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0081515F" w:rsidRPr="006E06AE">
        <w:rPr>
          <w:rFonts w:ascii="Arial" w:hAnsi="Arial" w:cs="Arial"/>
          <w:sz w:val="20"/>
          <w:szCs w:val="20"/>
        </w:rPr>
        <w:t xml:space="preserve"> e </w:t>
      </w:r>
      <w:r>
        <w:rPr>
          <w:rFonts w:ascii="Arial" w:hAnsi="Arial" w:cs="Arial"/>
          <w:sz w:val="20"/>
          <w:szCs w:val="20"/>
        </w:rPr>
        <w:t xml:space="preserve">con </w:t>
      </w:r>
      <w:r w:rsidR="0081515F" w:rsidRPr="006E06AE">
        <w:rPr>
          <w:rFonts w:ascii="Arial" w:hAnsi="Arial" w:cs="Arial"/>
          <w:sz w:val="20"/>
          <w:szCs w:val="20"/>
        </w:rPr>
        <w:t>sede</w:t>
      </w:r>
      <w:r>
        <w:rPr>
          <w:rFonts w:ascii="Arial" w:hAnsi="Arial" w:cs="Arial"/>
          <w:sz w:val="20"/>
          <w:szCs w:val="20"/>
        </w:rPr>
        <w:t xml:space="preserve"> legale</w:t>
      </w:r>
      <w:r w:rsidR="0081515F" w:rsidRPr="006E06AE">
        <w:rPr>
          <w:rFonts w:ascii="Arial" w:hAnsi="Arial" w:cs="Arial"/>
          <w:sz w:val="20"/>
          <w:szCs w:val="20"/>
        </w:rPr>
        <w:t xml:space="preserve"> in ……………………………….., </w:t>
      </w:r>
    </w:p>
    <w:p w:rsidR="002D28ED" w:rsidRDefault="002D28ED" w:rsidP="002D28ED">
      <w:pPr>
        <w:pStyle w:val="Default"/>
        <w:numPr>
          <w:ilvl w:val="0"/>
          <w:numId w:val="32"/>
        </w:numPr>
        <w:spacing w:before="120" w:line="360" w:lineRule="auto"/>
        <w:jc w:val="both"/>
        <w:rPr>
          <w:rFonts w:ascii="Arial" w:hAnsi="Arial" w:cs="Arial"/>
          <w:sz w:val="20"/>
          <w:szCs w:val="20"/>
        </w:rPr>
      </w:pPr>
      <w:r>
        <w:rPr>
          <w:rFonts w:ascii="Arial" w:hAnsi="Arial" w:cs="Arial"/>
          <w:sz w:val="20"/>
          <w:szCs w:val="20"/>
        </w:rPr>
        <w:t xml:space="preserve">In qualità di persona fisica esercente attività d’impresa, arti o professioni con P.Iva </w:t>
      </w:r>
      <w:r w:rsidR="006C2BF9">
        <w:rPr>
          <w:rFonts w:ascii="Arial" w:hAnsi="Arial" w:cs="Arial"/>
          <w:sz w:val="20"/>
          <w:szCs w:val="20"/>
        </w:rPr>
        <w:t>n.</w:t>
      </w:r>
      <w:r>
        <w:rPr>
          <w:rFonts w:ascii="Arial" w:hAnsi="Arial" w:cs="Arial"/>
          <w:sz w:val="20"/>
          <w:szCs w:val="20"/>
        </w:rPr>
        <w:t>……</w:t>
      </w:r>
      <w:r w:rsidR="006C2BF9">
        <w:rPr>
          <w:rFonts w:ascii="Arial" w:hAnsi="Arial" w:cs="Arial"/>
          <w:sz w:val="20"/>
          <w:szCs w:val="20"/>
        </w:rPr>
        <w:t>…</w:t>
      </w:r>
      <w:r>
        <w:rPr>
          <w:rFonts w:ascii="Arial" w:hAnsi="Arial" w:cs="Arial"/>
          <w:sz w:val="20"/>
          <w:szCs w:val="20"/>
        </w:rPr>
        <w:t>…</w:t>
      </w:r>
      <w:r w:rsidR="006C2BF9">
        <w:rPr>
          <w:rFonts w:ascii="Arial" w:hAnsi="Arial" w:cs="Arial"/>
          <w:sz w:val="20"/>
          <w:szCs w:val="20"/>
        </w:rPr>
        <w:t xml:space="preserve">…iscritta in data </w:t>
      </w:r>
      <w:r w:rsidR="006C2BF9" w:rsidRPr="006E06AE">
        <w:rPr>
          <w:rFonts w:ascii="Arial" w:hAnsi="Arial" w:cs="Arial"/>
          <w:b/>
          <w:bCs/>
          <w:iCs/>
          <w:noProof/>
          <w:sz w:val="20"/>
          <w:szCs w:val="20"/>
        </w:rPr>
        <w:drawing>
          <wp:inline distT="0" distB="0" distL="0" distR="0" wp14:anchorId="653B8973" wp14:editId="3814E76E">
            <wp:extent cx="1336040" cy="13525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006C2BF9" w:rsidRPr="006E06AE">
        <w:rPr>
          <w:rFonts w:ascii="Arial" w:hAnsi="Arial" w:cs="Arial"/>
          <w:sz w:val="20"/>
          <w:szCs w:val="20"/>
        </w:rPr>
        <w:t xml:space="preserve"> </w:t>
      </w:r>
      <w:r w:rsidR="006C2BF9">
        <w:rPr>
          <w:rFonts w:ascii="Arial" w:hAnsi="Arial" w:cs="Arial"/>
          <w:sz w:val="20"/>
          <w:szCs w:val="20"/>
        </w:rPr>
        <w:t xml:space="preserve">e </w:t>
      </w:r>
      <w:r w:rsidR="009E64D0">
        <w:rPr>
          <w:rFonts w:ascii="Arial" w:hAnsi="Arial" w:cs="Arial"/>
          <w:sz w:val="20"/>
          <w:szCs w:val="20"/>
        </w:rPr>
        <w:t xml:space="preserve">residente </w:t>
      </w:r>
      <w:r>
        <w:rPr>
          <w:rFonts w:ascii="Arial" w:hAnsi="Arial" w:cs="Arial"/>
          <w:sz w:val="20"/>
          <w:szCs w:val="20"/>
        </w:rPr>
        <w:t>in …………………………</w:t>
      </w:r>
      <w:r w:rsidR="006C2BF9">
        <w:rPr>
          <w:rFonts w:ascii="Arial" w:hAnsi="Arial" w:cs="Arial"/>
          <w:sz w:val="20"/>
          <w:szCs w:val="20"/>
        </w:rPr>
        <w:t>..</w:t>
      </w:r>
    </w:p>
    <w:p w:rsidR="00B42DE9" w:rsidRDefault="00B42DE9" w:rsidP="00B42DE9">
      <w:pPr>
        <w:pStyle w:val="Default"/>
        <w:spacing w:before="120" w:line="360" w:lineRule="auto"/>
        <w:jc w:val="both"/>
        <w:rPr>
          <w:rFonts w:ascii="Arial" w:hAnsi="Arial" w:cs="Arial"/>
          <w:sz w:val="20"/>
          <w:szCs w:val="20"/>
        </w:rPr>
      </w:pPr>
      <w:r w:rsidRPr="006E06AE">
        <w:rPr>
          <w:rFonts w:ascii="Arial" w:hAnsi="Arial" w:cs="Arial"/>
          <w:sz w:val="20"/>
          <w:szCs w:val="20"/>
        </w:rPr>
        <w:t>consapevole delle responsabilità anche penali derivanti dal rilascio di dichiarazioni mendaci e della conseguente decadenza dai benefici concessi sulla base di una dichiarazione non veritiera ai sensi degli articoli 75 e 76 del DPR 28 dicembre 2000, n. 445, richiede l’agevolazione sotto forma di garanzia prevista dalle leggi 662/96 (art. 2, comma 100, lettera a) e 266/97 (art. 15), qualificabile come aiuto di Stato ai sensi dell’art. 87 del Trattato dell’Unione Europea e, allo scopo di fruire della medesima,</w:t>
      </w:r>
    </w:p>
    <w:tbl>
      <w:tblPr>
        <w:tblW w:w="1019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9"/>
      </w:tblGrid>
      <w:tr w:rsidR="0081515F" w:rsidRPr="006E06AE" w:rsidTr="00820692">
        <w:trPr>
          <w:trHeight w:val="14073"/>
        </w:trPr>
        <w:tc>
          <w:tcPr>
            <w:tcW w:w="11057" w:type="dxa"/>
            <w:shd w:val="clear" w:color="auto" w:fill="auto"/>
          </w:tcPr>
          <w:p w:rsidR="0081515F" w:rsidRPr="00444CAA" w:rsidRDefault="0081515F" w:rsidP="00CC4BEA">
            <w:pPr>
              <w:pStyle w:val="Default"/>
              <w:spacing w:before="120" w:line="360" w:lineRule="auto"/>
              <w:jc w:val="right"/>
              <w:rPr>
                <w:rFonts w:ascii="Arial" w:hAnsi="Arial" w:cs="Arial"/>
                <w:b/>
                <w:sz w:val="20"/>
                <w:szCs w:val="20"/>
                <w:u w:val="single"/>
              </w:rPr>
            </w:pPr>
            <w:r w:rsidRPr="00444CAA">
              <w:rPr>
                <w:rFonts w:ascii="Arial" w:hAnsi="Arial" w:cs="Arial"/>
                <w:b/>
                <w:sz w:val="20"/>
                <w:szCs w:val="20"/>
                <w:u w:val="single"/>
              </w:rPr>
              <w:lastRenderedPageBreak/>
              <w:t>scheda 1 (1/</w:t>
            </w:r>
            <w:r w:rsidR="00C719AA" w:rsidRPr="00444CAA">
              <w:rPr>
                <w:rFonts w:ascii="Arial" w:hAnsi="Arial" w:cs="Arial"/>
                <w:b/>
                <w:sz w:val="20"/>
                <w:szCs w:val="20"/>
                <w:u w:val="single"/>
              </w:rPr>
              <w:t>3</w:t>
            </w:r>
            <w:r w:rsidRPr="00444CAA">
              <w:rPr>
                <w:rFonts w:ascii="Arial" w:hAnsi="Arial" w:cs="Arial"/>
                <w:b/>
                <w:sz w:val="20"/>
                <w:szCs w:val="20"/>
                <w:u w:val="single"/>
              </w:rPr>
              <w:t>)</w:t>
            </w:r>
          </w:p>
          <w:p w:rsidR="0081515F" w:rsidRPr="00444CAA" w:rsidRDefault="0081515F" w:rsidP="00AD75E6">
            <w:pPr>
              <w:pStyle w:val="Default"/>
              <w:spacing w:before="120" w:line="360" w:lineRule="auto"/>
              <w:jc w:val="center"/>
              <w:rPr>
                <w:rFonts w:ascii="Arial" w:hAnsi="Arial" w:cs="Arial"/>
                <w:b/>
                <w:sz w:val="20"/>
                <w:szCs w:val="20"/>
              </w:rPr>
            </w:pPr>
            <w:r w:rsidRPr="00444CAA">
              <w:rPr>
                <w:rFonts w:ascii="Arial" w:hAnsi="Arial" w:cs="Arial"/>
                <w:b/>
                <w:sz w:val="20"/>
                <w:szCs w:val="20"/>
              </w:rPr>
              <w:t>DICHIARA</w:t>
            </w:r>
          </w:p>
          <w:p w:rsidR="009008FF" w:rsidRDefault="0081515F" w:rsidP="00AD75E6">
            <w:pPr>
              <w:pStyle w:val="CM2"/>
              <w:numPr>
                <w:ilvl w:val="0"/>
                <w:numId w:val="1"/>
              </w:numPr>
              <w:tabs>
                <w:tab w:val="num" w:pos="330"/>
              </w:tabs>
              <w:spacing w:before="120" w:line="360" w:lineRule="auto"/>
              <w:ind w:left="329" w:hanging="329"/>
              <w:jc w:val="both"/>
              <w:rPr>
                <w:rFonts w:ascii="Arial" w:hAnsi="Arial" w:cs="Arial"/>
                <w:sz w:val="20"/>
                <w:szCs w:val="20"/>
              </w:rPr>
            </w:pPr>
            <w:r w:rsidRPr="00444CAA">
              <w:rPr>
                <w:rFonts w:ascii="Arial" w:hAnsi="Arial" w:cs="Arial"/>
                <w:sz w:val="20"/>
                <w:szCs w:val="20"/>
              </w:rPr>
              <w:t xml:space="preserve"> </w:t>
            </w:r>
            <w:r w:rsidR="009008FF" w:rsidRPr="009008FF">
              <w:rPr>
                <w:rFonts w:ascii="Arial" w:hAnsi="Arial" w:cs="Arial"/>
                <w:sz w:val="20"/>
                <w:szCs w:val="20"/>
              </w:rPr>
              <w:t xml:space="preserve">che </w:t>
            </w:r>
            <w:r w:rsidR="009008FF">
              <w:rPr>
                <w:rFonts w:ascii="Arial" w:hAnsi="Arial" w:cs="Arial"/>
                <w:sz w:val="20"/>
                <w:szCs w:val="20"/>
              </w:rPr>
              <w:t>il soggetto beneficiario finale</w:t>
            </w:r>
            <w:r w:rsidR="009008FF" w:rsidRPr="009008FF">
              <w:rPr>
                <w:rFonts w:ascii="Arial" w:hAnsi="Arial" w:cs="Arial"/>
                <w:sz w:val="20"/>
                <w:szCs w:val="20"/>
              </w:rPr>
              <w:t xml:space="preserve"> richiede l’ammissione </w:t>
            </w:r>
            <w:r w:rsidR="009008FF">
              <w:rPr>
                <w:rFonts w:ascii="Arial" w:hAnsi="Arial" w:cs="Arial"/>
                <w:sz w:val="20"/>
                <w:szCs w:val="20"/>
              </w:rPr>
              <w:t>all’intervento del Fondo di garanzia</w:t>
            </w:r>
            <w:r w:rsidR="00543FBE">
              <w:rPr>
                <w:rFonts w:ascii="Arial" w:hAnsi="Arial" w:cs="Arial"/>
                <w:sz w:val="20"/>
                <w:szCs w:val="20"/>
              </w:rPr>
              <w:t>;</w:t>
            </w:r>
          </w:p>
          <w:p w:rsidR="0081515F" w:rsidRPr="00444CAA" w:rsidRDefault="00D573D7" w:rsidP="00AD75E6">
            <w:pPr>
              <w:pStyle w:val="CM2"/>
              <w:numPr>
                <w:ilvl w:val="0"/>
                <w:numId w:val="1"/>
              </w:numPr>
              <w:tabs>
                <w:tab w:val="num" w:pos="330"/>
              </w:tabs>
              <w:spacing w:before="120" w:line="360" w:lineRule="auto"/>
              <w:ind w:left="329" w:hanging="329"/>
              <w:jc w:val="both"/>
              <w:rPr>
                <w:rFonts w:ascii="Arial" w:hAnsi="Arial" w:cs="Arial"/>
                <w:sz w:val="20"/>
                <w:szCs w:val="20"/>
              </w:rPr>
            </w:pPr>
            <w:r w:rsidRPr="00444CAA">
              <w:rPr>
                <w:rFonts w:ascii="Arial" w:hAnsi="Arial" w:cs="Arial"/>
                <w:sz w:val="20"/>
                <w:szCs w:val="20"/>
              </w:rPr>
              <w:t xml:space="preserve">che il soggetto beneficiario finale, </w:t>
            </w:r>
            <w:r w:rsidR="0081515F" w:rsidRPr="00444CAA">
              <w:rPr>
                <w:rFonts w:ascii="Arial" w:hAnsi="Arial" w:cs="Arial"/>
                <w:sz w:val="20"/>
                <w:szCs w:val="20"/>
              </w:rPr>
              <w:t xml:space="preserve">sulla base dei dati riportati nella scheda </w:t>
            </w:r>
            <w:r w:rsidR="00B42DE9" w:rsidRPr="00444CAA">
              <w:rPr>
                <w:rFonts w:ascii="Arial" w:hAnsi="Arial" w:cs="Arial"/>
                <w:sz w:val="20"/>
                <w:szCs w:val="20"/>
              </w:rPr>
              <w:t>2</w:t>
            </w:r>
            <w:r w:rsidR="0081515F" w:rsidRPr="00444CAA">
              <w:rPr>
                <w:rFonts w:ascii="Arial" w:hAnsi="Arial" w:cs="Arial"/>
                <w:sz w:val="20"/>
                <w:szCs w:val="20"/>
              </w:rPr>
              <w:t xml:space="preserve">, </w:t>
            </w:r>
            <w:r w:rsidR="00EE2D42" w:rsidRPr="00444CAA">
              <w:rPr>
                <w:rFonts w:ascii="Arial" w:hAnsi="Arial" w:cs="Arial"/>
                <w:sz w:val="20"/>
                <w:szCs w:val="20"/>
              </w:rPr>
              <w:t>rispetta</w:t>
            </w:r>
            <w:r w:rsidR="0081515F" w:rsidRPr="00444CAA">
              <w:rPr>
                <w:rFonts w:ascii="Arial" w:hAnsi="Arial" w:cs="Arial"/>
                <w:sz w:val="20"/>
                <w:szCs w:val="20"/>
              </w:rPr>
              <w:t xml:space="preserve"> i parametri dimensionali previsti dalla Raccomandazione della Commissione Europea 2003/361/CE del 06/05/2003 pubblicata sulla G.U.U.E. n. L124 del 20/05/2003, nonché dal decreto del Ministero delle Attività Produttive del 18.4.2005 (consultabile sul sito </w:t>
            </w:r>
            <w:hyperlink r:id="rId10" w:history="1">
              <w:r w:rsidR="00950542" w:rsidRPr="00444CAA">
                <w:rPr>
                  <w:rStyle w:val="Collegamentoipertestuale"/>
                  <w:rFonts w:ascii="Arial" w:hAnsi="Arial" w:cs="Arial"/>
                  <w:sz w:val="20"/>
                  <w:szCs w:val="20"/>
                </w:rPr>
                <w:t>www.fondidigaranzia.it</w:t>
              </w:r>
            </w:hyperlink>
            <w:r w:rsidR="0081515F" w:rsidRPr="00444CAA">
              <w:rPr>
                <w:rFonts w:ascii="Arial" w:hAnsi="Arial" w:cs="Arial"/>
                <w:sz w:val="20"/>
                <w:szCs w:val="20"/>
              </w:rPr>
              <w:t>)</w:t>
            </w:r>
            <w:r w:rsidR="00AD4076">
              <w:rPr>
                <w:rFonts w:ascii="Arial" w:hAnsi="Arial" w:cs="Arial"/>
                <w:sz w:val="20"/>
                <w:szCs w:val="20"/>
              </w:rPr>
              <w:t xml:space="preserve"> - </w:t>
            </w:r>
            <w:r w:rsidR="00AD4076" w:rsidRPr="00AD4076">
              <w:rPr>
                <w:rFonts w:ascii="Arial" w:hAnsi="Arial" w:cs="Arial"/>
                <w:b/>
                <w:bCs/>
                <w:sz w:val="20"/>
                <w:szCs w:val="20"/>
              </w:rPr>
              <w:t xml:space="preserve">(N.B. La presente </w:t>
            </w:r>
            <w:r w:rsidR="00AD4076">
              <w:rPr>
                <w:rFonts w:ascii="Arial" w:hAnsi="Arial" w:cs="Arial"/>
                <w:b/>
                <w:bCs/>
                <w:sz w:val="20"/>
                <w:szCs w:val="20"/>
              </w:rPr>
              <w:t>dichiarazione è valida</w:t>
            </w:r>
            <w:r w:rsidR="00AD4076" w:rsidRPr="00AD4076">
              <w:rPr>
                <w:rFonts w:ascii="Arial" w:hAnsi="Arial" w:cs="Arial"/>
                <w:b/>
                <w:bCs/>
                <w:sz w:val="20"/>
                <w:szCs w:val="20"/>
              </w:rPr>
              <w:t xml:space="preserve"> solo </w:t>
            </w:r>
            <w:r w:rsidR="00AD4076">
              <w:rPr>
                <w:rFonts w:ascii="Arial" w:hAnsi="Arial" w:cs="Arial"/>
                <w:b/>
                <w:bCs/>
                <w:sz w:val="20"/>
                <w:szCs w:val="20"/>
              </w:rPr>
              <w:t>per i s</w:t>
            </w:r>
            <w:r w:rsidR="00AD4076" w:rsidRPr="00AD4076">
              <w:rPr>
                <w:rFonts w:ascii="Arial" w:hAnsi="Arial" w:cs="Arial"/>
                <w:b/>
                <w:bCs/>
                <w:sz w:val="20"/>
                <w:szCs w:val="20"/>
              </w:rPr>
              <w:t>oggett</w:t>
            </w:r>
            <w:r w:rsidR="00AD4076">
              <w:rPr>
                <w:rFonts w:ascii="Arial" w:hAnsi="Arial" w:cs="Arial"/>
                <w:b/>
                <w:bCs/>
                <w:sz w:val="20"/>
                <w:szCs w:val="20"/>
              </w:rPr>
              <w:t>i</w:t>
            </w:r>
            <w:r w:rsidR="00AD4076" w:rsidRPr="00AD4076">
              <w:rPr>
                <w:rFonts w:ascii="Arial" w:hAnsi="Arial" w:cs="Arial"/>
                <w:b/>
                <w:bCs/>
                <w:sz w:val="20"/>
                <w:szCs w:val="20"/>
              </w:rPr>
              <w:t xml:space="preserve"> beneficiari “Impresa”)</w:t>
            </w:r>
          </w:p>
          <w:p w:rsidR="0081515F" w:rsidRPr="00444CAA" w:rsidRDefault="0081515F" w:rsidP="00AD75E6">
            <w:pPr>
              <w:pStyle w:val="CM2"/>
              <w:numPr>
                <w:ilvl w:val="0"/>
                <w:numId w:val="1"/>
              </w:numPr>
              <w:spacing w:before="120" w:line="360" w:lineRule="auto"/>
              <w:jc w:val="both"/>
              <w:rPr>
                <w:rFonts w:ascii="Arial" w:hAnsi="Arial" w:cs="Arial"/>
                <w:sz w:val="20"/>
                <w:szCs w:val="20"/>
              </w:rPr>
            </w:pPr>
            <w:r w:rsidRPr="00444CAA">
              <w:rPr>
                <w:rFonts w:ascii="Arial" w:hAnsi="Arial" w:cs="Arial"/>
                <w:sz w:val="20"/>
                <w:szCs w:val="20"/>
              </w:rPr>
              <w:t xml:space="preserve">che </w:t>
            </w:r>
            <w:r w:rsidR="00D573D7" w:rsidRPr="00444CAA">
              <w:rPr>
                <w:rFonts w:ascii="Arial" w:hAnsi="Arial" w:cs="Arial"/>
                <w:sz w:val="20"/>
                <w:szCs w:val="20"/>
              </w:rPr>
              <w:t xml:space="preserve">il soggetto beneficiario finale </w:t>
            </w:r>
            <w:r w:rsidRPr="00444CAA">
              <w:rPr>
                <w:rFonts w:ascii="Arial" w:hAnsi="Arial" w:cs="Arial"/>
                <w:sz w:val="20"/>
                <w:szCs w:val="20"/>
              </w:rPr>
              <w:t xml:space="preserve">non è </w:t>
            </w:r>
            <w:r w:rsidR="00EE2D42" w:rsidRPr="00444CAA">
              <w:rPr>
                <w:rFonts w:ascii="Arial" w:hAnsi="Arial" w:cs="Arial"/>
                <w:sz w:val="20"/>
                <w:szCs w:val="20"/>
              </w:rPr>
              <w:t xml:space="preserve">destinatario </w:t>
            </w:r>
            <w:r w:rsidRPr="00444CAA">
              <w:rPr>
                <w:rFonts w:ascii="Arial" w:hAnsi="Arial" w:cs="Arial"/>
                <w:sz w:val="20"/>
                <w:szCs w:val="20"/>
              </w:rPr>
              <w:t xml:space="preserve">di provvedimenti giudiziari che applicano le sanzioni amministrative di cui al decreto legislativo 8 giugno 2001, n.231, articolo 9, comma 2, lettera d); </w:t>
            </w:r>
          </w:p>
          <w:p w:rsidR="0081515F" w:rsidRPr="00444CAA" w:rsidRDefault="0081515F" w:rsidP="00AD75E6">
            <w:pPr>
              <w:pStyle w:val="Default"/>
              <w:numPr>
                <w:ilvl w:val="0"/>
                <w:numId w:val="1"/>
              </w:numPr>
              <w:tabs>
                <w:tab w:val="num" w:pos="330"/>
              </w:tabs>
              <w:spacing w:before="120" w:line="360" w:lineRule="auto"/>
              <w:ind w:left="329" w:hanging="329"/>
              <w:jc w:val="both"/>
              <w:rPr>
                <w:rFonts w:ascii="Arial" w:hAnsi="Arial" w:cs="Arial"/>
                <w:sz w:val="20"/>
                <w:szCs w:val="20"/>
              </w:rPr>
            </w:pPr>
            <w:r w:rsidRPr="00444CAA">
              <w:rPr>
                <w:rFonts w:ascii="Arial" w:hAnsi="Arial" w:cs="Arial"/>
                <w:color w:val="auto"/>
                <w:sz w:val="20"/>
                <w:szCs w:val="20"/>
              </w:rPr>
              <w:t xml:space="preserve">che </w:t>
            </w:r>
            <w:r w:rsidR="00D573D7" w:rsidRPr="00444CAA">
              <w:rPr>
                <w:rFonts w:ascii="Arial" w:hAnsi="Arial" w:cs="Arial"/>
                <w:color w:val="auto"/>
                <w:sz w:val="20"/>
                <w:szCs w:val="20"/>
              </w:rPr>
              <w:t>il soggetto beneficiario finale</w:t>
            </w:r>
            <w:r w:rsidRPr="00444CAA">
              <w:rPr>
                <w:rFonts w:ascii="Arial" w:hAnsi="Arial" w:cs="Arial"/>
                <w:color w:val="auto"/>
                <w:sz w:val="20"/>
                <w:szCs w:val="20"/>
              </w:rPr>
              <w:t xml:space="preserve"> non è incors</w:t>
            </w:r>
            <w:r w:rsidR="00EE2D42" w:rsidRPr="00444CAA">
              <w:rPr>
                <w:rFonts w:ascii="Arial" w:hAnsi="Arial" w:cs="Arial"/>
                <w:color w:val="auto"/>
                <w:sz w:val="20"/>
                <w:szCs w:val="20"/>
              </w:rPr>
              <w:t>o</w:t>
            </w:r>
            <w:r w:rsidRPr="00444CAA">
              <w:rPr>
                <w:rFonts w:ascii="Arial" w:hAnsi="Arial" w:cs="Arial"/>
                <w:color w:val="auto"/>
                <w:sz w:val="20"/>
                <w:szCs w:val="20"/>
              </w:rPr>
              <w:t xml:space="preserve"> in una delle fattispecie di esclusione di un operatore economico dalla partecipazione ad una procedura di appalto o concessione ai sensi dell’articolo 80, commi 1, 2 e 3 del decreto legislativo 18 aprile 2016 n. 50, nei limiti e termini previsti dai commi 10 e 11 del medesimo articolo 80;</w:t>
            </w:r>
          </w:p>
          <w:p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di accettare la normativa e le vigenti Disposizioni Operative che disciplinano l’intervento del Fondo di garanzia per le piccole e medie imprese, riguardo all’impossibilità di opporre al Gestore le eccezioni derivanti dal rapporto originario con il soggetto richiedente, per la natura pubblica della Garanzia del Fondo ex L. 662/96, ai sensi dell'art. 24, comma 33, della legge n. 449/97 e dell'art. 9, comma 5, del d.lgs. n. 123/98;</w:t>
            </w:r>
          </w:p>
          <w:p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di accettare le Disposizioni Operative - Parte VI, paragrafo B.2.6 e paragrafo B.4.7, e la normativa che disciplina la surrogazione legale del Fondo di Garanzia ex L. 662/96 - artt. 2, comma 4, e 3, comma 3, del D.M. 20 giugno 2005, pubblicato in G.U.R.I. n. 152 del 2.7.2005; in particolare, dichiara di accettare che, a seguito della liquidazione della perdita al soggetto finanziatore, il Fondo acquisisce il diritto di rivalersi sullo stesso soggetto beneficiario finale per le somme pagate, e proporzionalmente all’ammontare di queste ultime, il Fondo si surroga in tutti i diritti spettanti al soggetto finanziatore;</w:t>
            </w:r>
          </w:p>
          <w:p w:rsidR="00C719AA" w:rsidRPr="00444CAA" w:rsidRDefault="0081515F" w:rsidP="00820692">
            <w:pPr>
              <w:pStyle w:val="CM2"/>
              <w:numPr>
                <w:ilvl w:val="0"/>
                <w:numId w:val="1"/>
              </w:numPr>
              <w:tabs>
                <w:tab w:val="num" w:pos="330"/>
              </w:tabs>
              <w:spacing w:before="120"/>
              <w:ind w:left="329" w:hanging="329"/>
              <w:jc w:val="both"/>
            </w:pPr>
            <w:r w:rsidRPr="00444CAA">
              <w:rPr>
                <w:rFonts w:ascii="Arial" w:hAnsi="Arial" w:cs="Arial"/>
                <w:sz w:val="20"/>
                <w:szCs w:val="20"/>
              </w:rPr>
              <w:t xml:space="preserve">di impegnarsi a trasmettere al Gestore del Fondo ovvero al soggetto richiedente tutta la documentazione necessaria per effettuare i controlli orientati all’accertamento della veridicità dei dati contenuti nel modulo di richiesta e dell’effettiva destinazione dell’agevolazione del Fondo e di essere a conoscenza che il soggetto richiedente, per le medesime finalità, potrà inviare al Gestore documentazione riguardante i dati andamentali dell’impresa provenienti dalla Centrale Rischi di Banca d’Italia o da altra società privata di gestione di sistemi di informazione creditizia; </w:t>
            </w:r>
          </w:p>
          <w:p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di impegnarsi a consentire, in ogni momento e senza limitazioni, l’effettuazione di controlli, accertamenti documentali ed ispezioni in loco presso le sedi dei medesimi stessi, da parte del Gestore del Fondo;</w:t>
            </w:r>
          </w:p>
          <w:p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 xml:space="preserve">di essere a conoscenza e di accettare che, nei casi di revoca totale o parziale dell’agevolazione previsti dalla normativa di riferimento e dalle vigenti Disposizioni Operative, sarà tenuto al versamento al Fondo di un importo pari </w:t>
            </w:r>
            <w:r w:rsidR="006F72FF" w:rsidRPr="00444CAA">
              <w:rPr>
                <w:rFonts w:ascii="Arial" w:hAnsi="Arial" w:cs="Arial"/>
                <w:sz w:val="20"/>
                <w:szCs w:val="20"/>
              </w:rPr>
              <w:t>all’aiuto</w:t>
            </w:r>
            <w:r w:rsidR="006E262C" w:rsidRPr="00444CAA">
              <w:rPr>
                <w:rFonts w:ascii="Arial" w:hAnsi="Arial" w:cs="Arial"/>
                <w:sz w:val="20"/>
                <w:szCs w:val="20"/>
              </w:rPr>
              <w:t xml:space="preserve"> ottenuto</w:t>
            </w:r>
            <w:r w:rsidRPr="00444CAA">
              <w:rPr>
                <w:rFonts w:ascii="Arial" w:hAnsi="Arial" w:cs="Arial"/>
                <w:sz w:val="20"/>
                <w:szCs w:val="20"/>
              </w:rPr>
              <w:t xml:space="preserve"> e delle eventuali e ulteriori sanzioni previste dall’art.9 del D.lgs 31 marzo 1998 n.123;</w:t>
            </w:r>
          </w:p>
          <w:p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di prendere atto che il Gestore del Fondo inoltrerà la corrispondenza relativa ai supplementi di istruttoria per l’ammissione alla garanzia al soggetto richiedente (Banca o altro intermediario finanziario, in caso di Garanzia Diretta; Confidi o altro fondo di garanzia, in caso di Controgaranzia);</w:t>
            </w:r>
          </w:p>
          <w:p w:rsidR="006E262C" w:rsidRPr="00444CAA" w:rsidRDefault="006E262C" w:rsidP="006E262C">
            <w:pPr>
              <w:pStyle w:val="Default"/>
            </w:pPr>
          </w:p>
          <w:p w:rsidR="006E262C" w:rsidRPr="00444CAA" w:rsidRDefault="009008FF" w:rsidP="006E262C">
            <w:pPr>
              <w:pStyle w:val="Default"/>
              <w:spacing w:before="120" w:line="360" w:lineRule="auto"/>
              <w:jc w:val="right"/>
              <w:rPr>
                <w:rFonts w:ascii="Arial" w:hAnsi="Arial" w:cs="Arial"/>
                <w:b/>
                <w:sz w:val="20"/>
                <w:szCs w:val="20"/>
                <w:u w:val="single"/>
              </w:rPr>
            </w:pPr>
            <w:r>
              <w:rPr>
                <w:rFonts w:ascii="Arial" w:hAnsi="Arial" w:cs="Arial"/>
                <w:b/>
                <w:sz w:val="20"/>
                <w:szCs w:val="20"/>
                <w:u w:val="single"/>
              </w:rPr>
              <w:t>s</w:t>
            </w:r>
            <w:r w:rsidR="006E262C" w:rsidRPr="00444CAA">
              <w:rPr>
                <w:rFonts w:ascii="Arial" w:hAnsi="Arial" w:cs="Arial"/>
                <w:b/>
                <w:sz w:val="20"/>
                <w:szCs w:val="20"/>
                <w:u w:val="single"/>
              </w:rPr>
              <w:t>cheda 1 (</w:t>
            </w:r>
            <w:r w:rsidR="00A07363">
              <w:rPr>
                <w:rFonts w:ascii="Arial" w:hAnsi="Arial" w:cs="Arial"/>
                <w:b/>
                <w:sz w:val="20"/>
                <w:szCs w:val="20"/>
                <w:u w:val="single"/>
              </w:rPr>
              <w:t>2</w:t>
            </w:r>
            <w:r w:rsidR="006E262C" w:rsidRPr="00444CAA">
              <w:rPr>
                <w:rFonts w:ascii="Arial" w:hAnsi="Arial" w:cs="Arial"/>
                <w:b/>
                <w:sz w:val="20"/>
                <w:szCs w:val="20"/>
                <w:u w:val="single"/>
              </w:rPr>
              <w:t>/3)</w:t>
            </w:r>
          </w:p>
          <w:p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 xml:space="preserve">di prendere atto che, in caso di concessione dell’intervento, il nome dell’impresa, i relativi dati fiscali, e l’importo della garanzia concessa saranno resi pubblici </w:t>
            </w:r>
            <w:r w:rsidR="006E262C" w:rsidRPr="00444CAA">
              <w:rPr>
                <w:rFonts w:ascii="Arial" w:hAnsi="Arial" w:cs="Arial"/>
                <w:sz w:val="20"/>
                <w:szCs w:val="20"/>
              </w:rPr>
              <w:t>sul sito www.fondidigaranzia.it</w:t>
            </w:r>
            <w:r w:rsidRPr="00444CAA">
              <w:rPr>
                <w:rFonts w:ascii="Arial" w:hAnsi="Arial" w:cs="Arial"/>
                <w:sz w:val="20"/>
                <w:szCs w:val="20"/>
              </w:rPr>
              <w:t xml:space="preserve"> ai sensi dell’art. 18 del D.L. 22 giugno 2012, n. 83, convertito con modificazioni nella legge 7 agosto 2012, n. 134, nonché ai sensi dell’art. 11 del DLgs 27 ottobre 2009, n. 150 e successive modificazioni;</w:t>
            </w:r>
          </w:p>
          <w:p w:rsidR="0081515F" w:rsidRPr="00444CAA" w:rsidRDefault="0081515F" w:rsidP="00820692">
            <w:pPr>
              <w:pStyle w:val="CM2"/>
              <w:numPr>
                <w:ilvl w:val="0"/>
                <w:numId w:val="1"/>
              </w:numPr>
              <w:spacing w:before="240" w:line="360" w:lineRule="auto"/>
              <w:ind w:left="357" w:hanging="357"/>
              <w:jc w:val="both"/>
              <w:rPr>
                <w:rFonts w:ascii="Arial" w:hAnsi="Arial" w:cs="Arial"/>
                <w:sz w:val="20"/>
                <w:szCs w:val="20"/>
              </w:rPr>
            </w:pPr>
            <w:r w:rsidRPr="00444CAA">
              <w:rPr>
                <w:rFonts w:ascii="Arial" w:hAnsi="Arial" w:cs="Arial"/>
                <w:sz w:val="20"/>
                <w:szCs w:val="20"/>
              </w:rPr>
              <w:t>che l’operazione finanziaria sopra indicata è richiesta/concessa in relazione all</w:t>
            </w:r>
            <w:r w:rsidR="00EE2D42" w:rsidRPr="00444CAA">
              <w:rPr>
                <w:rFonts w:ascii="Arial" w:hAnsi="Arial" w:cs="Arial"/>
                <w:sz w:val="20"/>
                <w:szCs w:val="20"/>
              </w:rPr>
              <w:t xml:space="preserve">a seguente </w:t>
            </w:r>
            <w:r w:rsidRPr="00444CAA">
              <w:rPr>
                <w:rFonts w:ascii="Arial" w:hAnsi="Arial" w:cs="Arial"/>
                <w:sz w:val="20"/>
                <w:szCs w:val="20"/>
              </w:rPr>
              <w:t>attività</w:t>
            </w:r>
            <w:r w:rsidR="006E262C" w:rsidRPr="00444CAA">
              <w:rPr>
                <w:rFonts w:ascii="Arial" w:hAnsi="Arial" w:cs="Arial"/>
                <w:sz w:val="20"/>
                <w:szCs w:val="20"/>
              </w:rPr>
              <w:t xml:space="preserve"> </w:t>
            </w:r>
            <w:r w:rsidR="00EE2D42" w:rsidRPr="00444CAA">
              <w:rPr>
                <w:rFonts w:ascii="Arial" w:hAnsi="Arial" w:cs="Arial"/>
                <w:sz w:val="20"/>
                <w:szCs w:val="20"/>
              </w:rPr>
              <w:t>economica esercitata: ……………………….. (inserire codice di classificazione ATECO 2007)</w:t>
            </w:r>
          </w:p>
          <w:p w:rsidR="0081515F" w:rsidRPr="00444CAA" w:rsidRDefault="0081515F" w:rsidP="00AD75E6">
            <w:pPr>
              <w:pStyle w:val="CM2"/>
              <w:numPr>
                <w:ilvl w:val="0"/>
                <w:numId w:val="1"/>
              </w:numPr>
              <w:tabs>
                <w:tab w:val="num" w:pos="330"/>
              </w:tabs>
              <w:spacing w:before="80" w:line="360" w:lineRule="auto"/>
              <w:ind w:left="329" w:hanging="329"/>
              <w:jc w:val="both"/>
              <w:rPr>
                <w:rFonts w:ascii="Arial" w:hAnsi="Arial" w:cs="Arial"/>
                <w:sz w:val="20"/>
                <w:szCs w:val="20"/>
              </w:rPr>
            </w:pPr>
            <w:r w:rsidRPr="00444CAA">
              <w:rPr>
                <w:rFonts w:ascii="Arial" w:hAnsi="Arial" w:cs="Arial"/>
                <w:sz w:val="20"/>
                <w:szCs w:val="20"/>
              </w:rPr>
              <w:t>che l’operazione finanziaria sopra indicata è stata richiesta/concessa per le seguenti finalità:</w:t>
            </w:r>
          </w:p>
          <w:p w:rsidR="0081515F" w:rsidRPr="00444CAA" w:rsidRDefault="0081515F" w:rsidP="00AD75E6">
            <w:pPr>
              <w:pStyle w:val="CM2"/>
              <w:spacing w:line="240" w:lineRule="auto"/>
              <w:ind w:left="330"/>
              <w:jc w:val="both"/>
              <w:rPr>
                <w:rFonts w:ascii="Arial" w:hAnsi="Arial" w:cs="Arial"/>
                <w:sz w:val="20"/>
                <w:szCs w:val="20"/>
              </w:rPr>
            </w:pPr>
            <w:r w:rsidRPr="00444CAA">
              <w:rPr>
                <w:rFonts w:ascii="Arial" w:hAnsi="Arial" w:cs="Arial"/>
                <w:sz w:val="20"/>
                <w:szCs w:val="20"/>
              </w:rPr>
              <w:t>……………………………………………………………………………………………………………………</w:t>
            </w:r>
          </w:p>
          <w:p w:rsidR="0081515F" w:rsidRPr="00444CAA" w:rsidRDefault="0081515F" w:rsidP="00820692">
            <w:pPr>
              <w:pStyle w:val="CM2"/>
              <w:spacing w:after="240" w:line="240" w:lineRule="auto"/>
              <w:ind w:left="329"/>
              <w:jc w:val="both"/>
              <w:rPr>
                <w:rFonts w:ascii="Arial" w:hAnsi="Arial" w:cs="Arial"/>
                <w:sz w:val="20"/>
                <w:szCs w:val="20"/>
              </w:rPr>
            </w:pPr>
            <w:r w:rsidRPr="00444CAA">
              <w:rPr>
                <w:rFonts w:ascii="Arial" w:hAnsi="Arial" w:cs="Arial"/>
                <w:sz w:val="20"/>
                <w:szCs w:val="20"/>
              </w:rPr>
              <w:t>……………………………………………………………………………………………………………………</w:t>
            </w:r>
          </w:p>
          <w:p w:rsidR="00857B0E" w:rsidRPr="00444CAA" w:rsidRDefault="00857B0E" w:rsidP="00820692">
            <w:pPr>
              <w:pStyle w:val="Default"/>
              <w:numPr>
                <w:ilvl w:val="0"/>
                <w:numId w:val="1"/>
              </w:numPr>
              <w:spacing w:after="240" w:line="276" w:lineRule="auto"/>
              <w:ind w:left="357" w:hanging="357"/>
              <w:rPr>
                <w:rFonts w:ascii="Arial" w:hAnsi="Arial" w:cs="Arial"/>
                <w:bCs/>
                <w:iCs/>
                <w:color w:val="auto"/>
                <w:sz w:val="20"/>
                <w:szCs w:val="20"/>
              </w:rPr>
            </w:pPr>
            <w:r w:rsidRPr="00444CAA">
              <w:rPr>
                <w:rFonts w:ascii="Arial" w:hAnsi="Arial" w:cs="Arial"/>
                <w:bCs/>
                <w:iCs/>
                <w:color w:val="auto"/>
                <w:sz w:val="20"/>
                <w:szCs w:val="20"/>
              </w:rPr>
              <w:t>che l’attività</w:t>
            </w:r>
            <w:r w:rsidR="006E262C" w:rsidRPr="00444CAA">
              <w:rPr>
                <w:rFonts w:ascii="Arial" w:hAnsi="Arial" w:cs="Arial"/>
                <w:bCs/>
                <w:iCs/>
                <w:color w:val="auto"/>
                <w:sz w:val="20"/>
                <w:szCs w:val="20"/>
              </w:rPr>
              <w:t xml:space="preserve"> d’impresa</w:t>
            </w:r>
            <w:r w:rsidRPr="00444CAA">
              <w:rPr>
                <w:rFonts w:ascii="Arial" w:hAnsi="Arial" w:cs="Arial"/>
                <w:bCs/>
                <w:iCs/>
                <w:color w:val="auto"/>
                <w:sz w:val="20"/>
                <w:szCs w:val="20"/>
              </w:rPr>
              <w:t xml:space="preserve"> </w:t>
            </w:r>
            <w:r w:rsidR="006E262C" w:rsidRPr="00444CAA">
              <w:rPr>
                <w:rFonts w:ascii="Arial" w:hAnsi="Arial" w:cs="Arial"/>
                <w:bCs/>
                <w:iCs/>
                <w:color w:val="auto"/>
                <w:sz w:val="20"/>
                <w:szCs w:val="20"/>
              </w:rPr>
              <w:t xml:space="preserve">del soggetto beneficiario finale </w:t>
            </w:r>
            <w:r w:rsidRPr="00444CAA">
              <w:rPr>
                <w:rFonts w:ascii="Arial" w:hAnsi="Arial" w:cs="Arial"/>
                <w:bCs/>
                <w:iCs/>
                <w:color w:val="auto"/>
                <w:sz w:val="20"/>
                <w:szCs w:val="20"/>
              </w:rPr>
              <w:t>è stata danneggiata dall’emergenza COVID-19</w:t>
            </w:r>
          </w:p>
          <w:p w:rsidR="00981F73" w:rsidRPr="00444CAA" w:rsidRDefault="0081515F" w:rsidP="00AD75E6">
            <w:pPr>
              <w:pStyle w:val="CM2"/>
              <w:numPr>
                <w:ilvl w:val="0"/>
                <w:numId w:val="1"/>
              </w:numPr>
              <w:tabs>
                <w:tab w:val="num" w:pos="330"/>
              </w:tabs>
              <w:spacing w:before="80" w:line="360" w:lineRule="auto"/>
              <w:ind w:left="329" w:hanging="329"/>
              <w:jc w:val="both"/>
              <w:rPr>
                <w:rFonts w:ascii="Arial" w:hAnsi="Arial" w:cs="Arial"/>
                <w:i/>
                <w:sz w:val="20"/>
                <w:szCs w:val="20"/>
              </w:rPr>
            </w:pPr>
            <w:r w:rsidRPr="00444CAA">
              <w:rPr>
                <w:rFonts w:ascii="Arial" w:hAnsi="Arial" w:cs="Arial"/>
                <w:bCs/>
                <w:iCs/>
                <w:sz w:val="20"/>
                <w:szCs w:val="20"/>
              </w:rPr>
              <w:t>che</w:t>
            </w:r>
            <w:r w:rsidR="00646A69" w:rsidRPr="00444CAA">
              <w:rPr>
                <w:rFonts w:ascii="Arial" w:hAnsi="Arial" w:cs="Arial"/>
                <w:bCs/>
                <w:iCs/>
                <w:sz w:val="20"/>
                <w:szCs w:val="20"/>
              </w:rPr>
              <w:t xml:space="preserve"> </w:t>
            </w:r>
            <w:r w:rsidR="00981F73" w:rsidRPr="00444CAA">
              <w:rPr>
                <w:rFonts w:ascii="Arial" w:hAnsi="Arial" w:cs="Arial"/>
                <w:bCs/>
                <w:iCs/>
                <w:sz w:val="20"/>
                <w:szCs w:val="20"/>
              </w:rPr>
              <w:t>n</w:t>
            </w:r>
            <w:r w:rsidR="00A167BF">
              <w:rPr>
                <w:rFonts w:ascii="Arial" w:hAnsi="Arial" w:cs="Arial"/>
                <w:bCs/>
                <w:iCs/>
                <w:sz w:val="20"/>
                <w:szCs w:val="20"/>
              </w:rPr>
              <w:t>ell’esercizio</w:t>
            </w:r>
            <w:r w:rsidR="00981F73" w:rsidRPr="00444CAA">
              <w:rPr>
                <w:rFonts w:ascii="Arial" w:hAnsi="Arial" w:cs="Arial"/>
                <w:bCs/>
                <w:iCs/>
                <w:sz w:val="20"/>
                <w:szCs w:val="20"/>
              </w:rPr>
              <w:t xml:space="preserve"> contabile</w:t>
            </w:r>
            <w:r w:rsidR="00EE2D42" w:rsidRPr="00444CAA">
              <w:rPr>
                <w:rFonts w:ascii="Arial" w:hAnsi="Arial" w:cs="Arial"/>
                <w:bCs/>
                <w:iCs/>
                <w:sz w:val="20"/>
                <w:szCs w:val="20"/>
              </w:rPr>
              <w:t>,</w:t>
            </w:r>
            <w:r w:rsidR="006E262C" w:rsidRPr="00444CAA">
              <w:rPr>
                <w:rFonts w:ascii="Arial" w:hAnsi="Arial" w:cs="Arial"/>
                <w:bCs/>
                <w:iCs/>
                <w:sz w:val="20"/>
                <w:szCs w:val="20"/>
              </w:rPr>
              <w:t xml:space="preserve"> riferito all’anno …..</w:t>
            </w:r>
            <w:r w:rsidR="00EE2D42" w:rsidRPr="00444CAA">
              <w:rPr>
                <w:rFonts w:ascii="Arial" w:hAnsi="Arial" w:cs="Arial"/>
                <w:bCs/>
                <w:iCs/>
                <w:sz w:val="20"/>
                <w:szCs w:val="20"/>
              </w:rPr>
              <w:t>,,</w:t>
            </w:r>
            <w:r w:rsidR="00981F73" w:rsidRPr="00444CAA">
              <w:rPr>
                <w:rFonts w:ascii="Arial" w:hAnsi="Arial" w:cs="Arial"/>
                <w:bCs/>
                <w:iCs/>
                <w:sz w:val="20"/>
                <w:szCs w:val="20"/>
              </w:rPr>
              <w:t xml:space="preserve"> ha registrato </w:t>
            </w:r>
            <w:r w:rsidR="00EE2D42" w:rsidRPr="00444CAA">
              <w:rPr>
                <w:rFonts w:ascii="Arial" w:hAnsi="Arial" w:cs="Arial"/>
                <w:bCs/>
                <w:iCs/>
                <w:sz w:val="20"/>
                <w:szCs w:val="20"/>
              </w:rPr>
              <w:t>r</w:t>
            </w:r>
            <w:r w:rsidR="00981F73" w:rsidRPr="00444CAA">
              <w:rPr>
                <w:rFonts w:ascii="Arial" w:hAnsi="Arial" w:cs="Arial"/>
                <w:bCs/>
                <w:iCs/>
                <w:sz w:val="20"/>
                <w:szCs w:val="20"/>
              </w:rPr>
              <w:t>icavi</w:t>
            </w:r>
            <w:r w:rsidR="00F110E1">
              <w:rPr>
                <w:rFonts w:ascii="Arial" w:hAnsi="Arial" w:cs="Arial"/>
                <w:bCs/>
                <w:iCs/>
                <w:sz w:val="20"/>
                <w:szCs w:val="20"/>
              </w:rPr>
              <w:t xml:space="preserve"> (</w:t>
            </w:r>
            <w:r w:rsidR="00F110E1" w:rsidRPr="00F110E1">
              <w:rPr>
                <w:rFonts w:ascii="Arial" w:hAnsi="Arial" w:cs="Arial"/>
                <w:b/>
                <w:bCs/>
                <w:iCs/>
                <w:sz w:val="20"/>
                <w:szCs w:val="20"/>
              </w:rPr>
              <w:t>*</w:t>
            </w:r>
            <w:r w:rsidR="00F110E1">
              <w:rPr>
                <w:rFonts w:ascii="Arial" w:hAnsi="Arial" w:cs="Arial"/>
                <w:bCs/>
                <w:iCs/>
                <w:sz w:val="20"/>
                <w:szCs w:val="20"/>
              </w:rPr>
              <w:t>)</w:t>
            </w:r>
            <w:r w:rsidR="00981F73" w:rsidRPr="00444CAA">
              <w:rPr>
                <w:rFonts w:ascii="Arial" w:hAnsi="Arial" w:cs="Arial"/>
                <w:bCs/>
                <w:iCs/>
                <w:sz w:val="20"/>
                <w:szCs w:val="20"/>
              </w:rPr>
              <w:t xml:space="preserve"> pari ad euro ………………. come risultante da:</w:t>
            </w:r>
          </w:p>
          <w:p w:rsidR="00981F73" w:rsidRPr="00444CAA" w:rsidRDefault="00981F73" w:rsidP="00981F73">
            <w:pPr>
              <w:pStyle w:val="CM2"/>
              <w:numPr>
                <w:ilvl w:val="0"/>
                <w:numId w:val="33"/>
              </w:numPr>
              <w:spacing w:before="80" w:line="360" w:lineRule="auto"/>
              <w:jc w:val="both"/>
              <w:rPr>
                <w:rFonts w:ascii="Arial" w:hAnsi="Arial" w:cs="Arial"/>
                <w:i/>
                <w:sz w:val="20"/>
                <w:szCs w:val="20"/>
              </w:rPr>
            </w:pPr>
            <w:r w:rsidRPr="00444CAA">
              <w:rPr>
                <w:rFonts w:ascii="Arial" w:hAnsi="Arial" w:cs="Arial"/>
                <w:bCs/>
                <w:iCs/>
                <w:sz w:val="20"/>
                <w:szCs w:val="20"/>
              </w:rPr>
              <w:t>ultimo bilancio depositato</w:t>
            </w:r>
          </w:p>
          <w:p w:rsidR="00981F73" w:rsidRPr="00444CAA" w:rsidRDefault="00981F73" w:rsidP="00981F73">
            <w:pPr>
              <w:pStyle w:val="CM2"/>
              <w:numPr>
                <w:ilvl w:val="0"/>
                <w:numId w:val="33"/>
              </w:numPr>
              <w:spacing w:before="80" w:line="360" w:lineRule="auto"/>
              <w:jc w:val="both"/>
              <w:rPr>
                <w:rFonts w:ascii="Arial" w:hAnsi="Arial" w:cs="Arial"/>
                <w:bCs/>
                <w:iCs/>
                <w:sz w:val="20"/>
                <w:szCs w:val="20"/>
              </w:rPr>
            </w:pPr>
            <w:r w:rsidRPr="00444CAA">
              <w:rPr>
                <w:rFonts w:ascii="Arial" w:hAnsi="Arial" w:cs="Arial"/>
                <w:bCs/>
                <w:iCs/>
                <w:sz w:val="20"/>
                <w:szCs w:val="20"/>
              </w:rPr>
              <w:t>ultima dichiarazion</w:t>
            </w:r>
            <w:r w:rsidR="006E262C" w:rsidRPr="00444CAA">
              <w:rPr>
                <w:rFonts w:ascii="Arial" w:hAnsi="Arial" w:cs="Arial"/>
                <w:bCs/>
                <w:iCs/>
                <w:sz w:val="20"/>
                <w:szCs w:val="20"/>
              </w:rPr>
              <w:t>e</w:t>
            </w:r>
            <w:r w:rsidRPr="00444CAA">
              <w:rPr>
                <w:rFonts w:ascii="Arial" w:hAnsi="Arial" w:cs="Arial"/>
                <w:bCs/>
                <w:iCs/>
                <w:sz w:val="20"/>
                <w:szCs w:val="20"/>
              </w:rPr>
              <w:t xml:space="preserve"> fiscale presentata</w:t>
            </w:r>
          </w:p>
          <w:p w:rsidR="0077173E" w:rsidRPr="00444CAA" w:rsidRDefault="0077173E" w:rsidP="00820692">
            <w:pPr>
              <w:pStyle w:val="Default"/>
              <w:spacing w:before="360" w:after="240"/>
              <w:rPr>
                <w:rFonts w:ascii="Arial" w:hAnsi="Arial" w:cs="Arial"/>
                <w:i/>
                <w:iCs/>
                <w:sz w:val="20"/>
                <w:szCs w:val="20"/>
              </w:rPr>
            </w:pPr>
            <w:r w:rsidRPr="00444CAA">
              <w:rPr>
                <w:rFonts w:ascii="Arial" w:hAnsi="Arial" w:cs="Arial"/>
                <w:i/>
                <w:iCs/>
                <w:sz w:val="20"/>
                <w:szCs w:val="20"/>
              </w:rPr>
              <w:t>le seguenti opzioni sono valide solo per i soggetti beneficiari costituiti dopo il 1°gennaio 2019</w:t>
            </w:r>
          </w:p>
          <w:p w:rsidR="0077173E" w:rsidRPr="00444CAA" w:rsidRDefault="0077173E" w:rsidP="00981F73">
            <w:pPr>
              <w:pStyle w:val="CM2"/>
              <w:numPr>
                <w:ilvl w:val="0"/>
                <w:numId w:val="33"/>
              </w:numPr>
              <w:spacing w:before="80" w:line="360" w:lineRule="auto"/>
              <w:jc w:val="both"/>
              <w:rPr>
                <w:rFonts w:ascii="Arial" w:hAnsi="Arial" w:cs="Arial"/>
                <w:i/>
                <w:sz w:val="20"/>
                <w:szCs w:val="20"/>
              </w:rPr>
            </w:pPr>
            <w:r w:rsidRPr="00444CAA">
              <w:rPr>
                <w:rFonts w:ascii="Arial" w:hAnsi="Arial" w:cs="Arial"/>
                <w:bCs/>
                <w:iCs/>
                <w:sz w:val="20"/>
                <w:szCs w:val="20"/>
              </w:rPr>
              <w:t>autocertificazione ai sensi dell’art. 47 del DPR 28 dicembre 2000 n. 445</w:t>
            </w:r>
          </w:p>
          <w:p w:rsidR="0088149B" w:rsidRPr="00444CAA" w:rsidRDefault="0077173E" w:rsidP="009008FF">
            <w:pPr>
              <w:pStyle w:val="CM2"/>
              <w:numPr>
                <w:ilvl w:val="0"/>
                <w:numId w:val="33"/>
              </w:numPr>
              <w:spacing w:before="80" w:after="360" w:line="360" w:lineRule="auto"/>
              <w:ind w:left="714" w:hanging="357"/>
              <w:jc w:val="both"/>
              <w:rPr>
                <w:rFonts w:ascii="Arial" w:hAnsi="Arial" w:cs="Arial"/>
                <w:bCs/>
                <w:iCs/>
                <w:sz w:val="20"/>
                <w:szCs w:val="20"/>
              </w:rPr>
            </w:pPr>
            <w:r w:rsidRPr="00444CAA">
              <w:rPr>
                <w:rFonts w:ascii="Arial" w:hAnsi="Arial" w:cs="Arial"/>
                <w:bCs/>
                <w:iCs/>
                <w:sz w:val="20"/>
                <w:szCs w:val="20"/>
              </w:rPr>
              <w:t>altra idonea documentazione (specificare quale):……………….………</w:t>
            </w:r>
          </w:p>
          <w:p w:rsidR="00C719AA" w:rsidRPr="00444CAA" w:rsidRDefault="0088149B" w:rsidP="00AD75E6">
            <w:pPr>
              <w:pStyle w:val="Default"/>
              <w:numPr>
                <w:ilvl w:val="0"/>
                <w:numId w:val="1"/>
              </w:numPr>
              <w:spacing w:line="360" w:lineRule="auto"/>
              <w:jc w:val="both"/>
              <w:rPr>
                <w:rFonts w:ascii="Arial" w:hAnsi="Arial" w:cs="Arial"/>
                <w:sz w:val="20"/>
                <w:szCs w:val="20"/>
              </w:rPr>
            </w:pPr>
            <w:r w:rsidRPr="00444CAA">
              <w:rPr>
                <w:rFonts w:ascii="Arial" w:hAnsi="Arial" w:cs="Arial"/>
                <w:sz w:val="20"/>
                <w:szCs w:val="20"/>
              </w:rPr>
              <w:t>che la garanzia del Fondo viene richiesta ai sensi e nel rispetto delle condizioni previste dagli “Aiuti sotto forma di sovvenzioni dirette, anticipi rimborsabili o agevolazioni fiscali</w:t>
            </w:r>
            <w:r w:rsidR="00CA503E" w:rsidRPr="00444CAA">
              <w:rPr>
                <w:rFonts w:ascii="Arial" w:hAnsi="Arial" w:cs="Arial"/>
                <w:sz w:val="20"/>
                <w:szCs w:val="20"/>
              </w:rPr>
              <w:t xml:space="preserve"> (punto 3.1)</w:t>
            </w:r>
            <w:r w:rsidRPr="00444CAA">
              <w:rPr>
                <w:rFonts w:ascii="Arial" w:hAnsi="Arial" w:cs="Arial"/>
                <w:sz w:val="20"/>
                <w:szCs w:val="20"/>
              </w:rPr>
              <w:t>” delle Misure Temporanee in materia di Aiuti di Stato</w:t>
            </w:r>
            <w:r w:rsidR="006E262C" w:rsidRPr="00444CAA">
              <w:rPr>
                <w:rFonts w:ascii="Arial" w:hAnsi="Arial" w:cs="Arial"/>
                <w:sz w:val="20"/>
                <w:szCs w:val="20"/>
              </w:rPr>
              <w:t xml:space="preserve"> (Comunicazione della Commissione Europea del 19 marzo 2020 e successive modifiche e integrazioni)</w:t>
            </w:r>
            <w:r w:rsidR="00CA503E" w:rsidRPr="00444CAA">
              <w:rPr>
                <w:rFonts w:ascii="Arial" w:hAnsi="Arial" w:cs="Arial"/>
                <w:sz w:val="20"/>
                <w:szCs w:val="20"/>
              </w:rPr>
              <w:t>;</w:t>
            </w:r>
          </w:p>
          <w:p w:rsidR="00EE2D42" w:rsidRPr="00444CAA" w:rsidRDefault="00EE2D42" w:rsidP="00820692">
            <w:pPr>
              <w:pStyle w:val="CM2"/>
              <w:numPr>
                <w:ilvl w:val="0"/>
                <w:numId w:val="1"/>
              </w:numPr>
              <w:spacing w:before="80" w:after="240" w:line="360" w:lineRule="auto"/>
              <w:ind w:left="357" w:hanging="357"/>
              <w:jc w:val="both"/>
              <w:rPr>
                <w:rFonts w:ascii="Arial" w:hAnsi="Arial" w:cs="Arial"/>
                <w:sz w:val="20"/>
                <w:szCs w:val="20"/>
              </w:rPr>
            </w:pPr>
            <w:r w:rsidRPr="00444CAA">
              <w:rPr>
                <w:rFonts w:ascii="Arial" w:hAnsi="Arial" w:cs="Arial"/>
                <w:sz w:val="20"/>
                <w:szCs w:val="20"/>
              </w:rPr>
              <w:t>di aver già beneficiato dei sottoelencati aiuti “Aiuti sotto forma di sovvenzioni dirette, anticipi rimborsabili o agevolazioni fiscali (punto 3.1)” delle Misure Temporanee in materia di Aiuti di Stato (Comunicazione della Commissione Europea del 19 marzo 2020 e successive modifiche e integrazioni)</w:t>
            </w:r>
            <w:r w:rsidR="00D2092B" w:rsidRPr="00444CAA">
              <w:rPr>
                <w:rFonts w:ascii="Arial" w:hAnsi="Arial" w:cs="Arial"/>
                <w:sz w:val="20"/>
                <w:szCs w:val="20"/>
              </w:rPr>
              <w:t>:</w:t>
            </w:r>
          </w:p>
          <w:p w:rsidR="00D2092B" w:rsidRPr="00444CAA" w:rsidRDefault="00D2092B" w:rsidP="00D2092B">
            <w:pPr>
              <w:jc w:val="center"/>
              <w:rPr>
                <w:rFonts w:ascii="Arial" w:hAnsi="Arial" w:cs="Arial"/>
                <w:sz w:val="20"/>
                <w:szCs w:val="20"/>
              </w:rPr>
            </w:pPr>
            <w:r w:rsidRPr="00444CAA">
              <w:rPr>
                <w:rStyle w:val="Enfasigrassetto"/>
                <w:rFonts w:ascii="Arial" w:hAnsi="Arial" w:cs="Arial"/>
                <w:sz w:val="20"/>
                <w:szCs w:val="20"/>
              </w:rPr>
              <w:t>(Inserire solo gli aiuti ottenuti diversi da quelli concessi dal Fondo di garanzia)</w:t>
            </w:r>
          </w:p>
          <w:tbl>
            <w:tblPr>
              <w:tblW w:w="219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049"/>
              <w:gridCol w:w="2319"/>
            </w:tblGrid>
            <w:tr w:rsidR="00D2092B" w:rsidRPr="00444CAA" w:rsidTr="00820692">
              <w:trPr>
                <w:trHeight w:val="455"/>
                <w:jc w:val="center"/>
              </w:trPr>
              <w:tc>
                <w:tcPr>
                  <w:tcW w:w="4164" w:type="pct"/>
                  <w:vAlign w:val="center"/>
                </w:tcPr>
                <w:p w:rsidR="00D2092B" w:rsidRPr="00444CAA" w:rsidRDefault="00D2092B" w:rsidP="00D2092B">
                  <w:pPr>
                    <w:spacing w:after="0"/>
                    <w:jc w:val="center"/>
                    <w:rPr>
                      <w:rFonts w:ascii="Arial" w:hAnsi="Arial" w:cs="Arial"/>
                      <w:sz w:val="20"/>
                      <w:szCs w:val="20"/>
                    </w:rPr>
                  </w:pPr>
                  <w:r w:rsidRPr="00444CAA">
                    <w:rPr>
                      <w:rFonts w:ascii="Arial" w:hAnsi="Arial" w:cs="Arial"/>
                      <w:b/>
                      <w:sz w:val="20"/>
                      <w:szCs w:val="20"/>
                    </w:rPr>
                    <w:t>Amministrazione concedente</w:t>
                  </w:r>
                </w:p>
              </w:tc>
              <w:tc>
                <w:tcPr>
                  <w:tcW w:w="836" w:type="pct"/>
                  <w:vAlign w:val="center"/>
                </w:tcPr>
                <w:p w:rsidR="00D2092B" w:rsidRPr="00444CAA" w:rsidRDefault="00D2092B" w:rsidP="00D2092B">
                  <w:pPr>
                    <w:spacing w:after="0"/>
                    <w:jc w:val="center"/>
                    <w:rPr>
                      <w:rFonts w:ascii="Arial" w:hAnsi="Arial" w:cs="Arial"/>
                      <w:b/>
                      <w:sz w:val="20"/>
                      <w:szCs w:val="20"/>
                    </w:rPr>
                  </w:pPr>
                  <w:r w:rsidRPr="00444CAA">
                    <w:rPr>
                      <w:rFonts w:ascii="Arial" w:hAnsi="Arial" w:cs="Arial"/>
                      <w:b/>
                      <w:sz w:val="20"/>
                      <w:szCs w:val="20"/>
                    </w:rPr>
                    <w:t>Importo agevolazione in euro</w:t>
                  </w:r>
                </w:p>
              </w:tc>
            </w:tr>
            <w:tr w:rsidR="00D2092B" w:rsidRPr="00444CAA" w:rsidTr="00820692">
              <w:trPr>
                <w:trHeight w:val="220"/>
                <w:jc w:val="center"/>
              </w:trPr>
              <w:tc>
                <w:tcPr>
                  <w:tcW w:w="4164" w:type="pct"/>
                  <w:vAlign w:val="center"/>
                </w:tcPr>
                <w:p w:rsidR="00D2092B" w:rsidRPr="00444CAA" w:rsidRDefault="00D2092B" w:rsidP="00D2092B">
                  <w:pPr>
                    <w:spacing w:after="0"/>
                    <w:ind w:right="851"/>
                    <w:jc w:val="both"/>
                    <w:rPr>
                      <w:rFonts w:ascii="Arial" w:hAnsi="Arial" w:cs="Arial"/>
                      <w:i/>
                      <w:sz w:val="20"/>
                      <w:szCs w:val="20"/>
                    </w:rPr>
                  </w:pPr>
                </w:p>
              </w:tc>
              <w:tc>
                <w:tcPr>
                  <w:tcW w:w="836" w:type="pct"/>
                  <w:vAlign w:val="center"/>
                </w:tcPr>
                <w:p w:rsidR="00D2092B" w:rsidRPr="00444CAA" w:rsidRDefault="00D2092B" w:rsidP="00D2092B">
                  <w:pPr>
                    <w:spacing w:after="0"/>
                    <w:jc w:val="center"/>
                    <w:rPr>
                      <w:rFonts w:ascii="Arial" w:hAnsi="Arial" w:cs="Arial"/>
                      <w:i/>
                      <w:sz w:val="20"/>
                      <w:szCs w:val="20"/>
                    </w:rPr>
                  </w:pPr>
                  <w:r w:rsidRPr="00444CAA">
                    <w:rPr>
                      <w:rFonts w:ascii="Arial" w:hAnsi="Arial" w:cs="Arial"/>
                      <w:i/>
                      <w:noProof/>
                      <w:sz w:val="20"/>
                      <w:szCs w:val="20"/>
                    </w:rPr>
                    <w:drawing>
                      <wp:inline distT="0" distB="0" distL="0" distR="0" wp14:anchorId="6F396138" wp14:editId="075384A1">
                        <wp:extent cx="1383665" cy="142875"/>
                        <wp:effectExtent l="0" t="0" r="0" b="9525"/>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2A13BB87" wp14:editId="520DF5DF">
                        <wp:extent cx="349885" cy="142875"/>
                        <wp:effectExtent l="0" t="0" r="0" b="9525"/>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D2092B" w:rsidRPr="00444CAA" w:rsidTr="00820692">
              <w:trPr>
                <w:trHeight w:val="220"/>
                <w:jc w:val="center"/>
              </w:trPr>
              <w:tc>
                <w:tcPr>
                  <w:tcW w:w="4164" w:type="pct"/>
                  <w:vAlign w:val="center"/>
                </w:tcPr>
                <w:p w:rsidR="00D2092B" w:rsidRPr="00444CAA" w:rsidRDefault="00D2092B" w:rsidP="00D2092B">
                  <w:pPr>
                    <w:spacing w:after="0"/>
                    <w:ind w:right="851"/>
                    <w:jc w:val="both"/>
                    <w:rPr>
                      <w:rFonts w:ascii="Arial" w:hAnsi="Arial" w:cs="Arial"/>
                      <w:i/>
                      <w:sz w:val="20"/>
                      <w:szCs w:val="20"/>
                    </w:rPr>
                  </w:pPr>
                </w:p>
              </w:tc>
              <w:tc>
                <w:tcPr>
                  <w:tcW w:w="836" w:type="pct"/>
                  <w:vAlign w:val="center"/>
                </w:tcPr>
                <w:p w:rsidR="00D2092B" w:rsidRPr="00444CAA" w:rsidRDefault="00D2092B" w:rsidP="00D2092B">
                  <w:pPr>
                    <w:spacing w:after="0"/>
                    <w:ind w:right="-32"/>
                    <w:jc w:val="center"/>
                    <w:rPr>
                      <w:rFonts w:ascii="Arial" w:hAnsi="Arial" w:cs="Arial"/>
                      <w:i/>
                      <w:sz w:val="20"/>
                      <w:szCs w:val="20"/>
                    </w:rPr>
                  </w:pPr>
                  <w:r w:rsidRPr="00444CAA">
                    <w:rPr>
                      <w:rFonts w:ascii="Arial" w:hAnsi="Arial" w:cs="Arial"/>
                      <w:i/>
                      <w:noProof/>
                      <w:sz w:val="20"/>
                      <w:szCs w:val="20"/>
                    </w:rPr>
                    <w:drawing>
                      <wp:inline distT="0" distB="0" distL="0" distR="0" wp14:anchorId="4603493F" wp14:editId="071DD5F3">
                        <wp:extent cx="1383665" cy="142875"/>
                        <wp:effectExtent l="0" t="0" r="0" b="9525"/>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1EA57983" wp14:editId="4D334CD6">
                        <wp:extent cx="349885" cy="142875"/>
                        <wp:effectExtent l="0" t="0" r="0" b="9525"/>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D2092B" w:rsidRPr="00444CAA" w:rsidTr="00820692">
              <w:trPr>
                <w:trHeight w:val="235"/>
                <w:jc w:val="center"/>
              </w:trPr>
              <w:tc>
                <w:tcPr>
                  <w:tcW w:w="4164" w:type="pct"/>
                  <w:vAlign w:val="center"/>
                </w:tcPr>
                <w:p w:rsidR="00D2092B" w:rsidRPr="00444CAA" w:rsidRDefault="00D2092B" w:rsidP="00D2092B">
                  <w:pPr>
                    <w:spacing w:after="0"/>
                    <w:ind w:right="851"/>
                    <w:jc w:val="both"/>
                    <w:rPr>
                      <w:rFonts w:ascii="Arial" w:hAnsi="Arial" w:cs="Arial"/>
                      <w:i/>
                      <w:sz w:val="20"/>
                      <w:szCs w:val="20"/>
                    </w:rPr>
                  </w:pPr>
                </w:p>
              </w:tc>
              <w:tc>
                <w:tcPr>
                  <w:tcW w:w="836" w:type="pct"/>
                  <w:vAlign w:val="center"/>
                </w:tcPr>
                <w:p w:rsidR="00D2092B" w:rsidRPr="00444CAA" w:rsidRDefault="00D2092B" w:rsidP="00D2092B">
                  <w:pPr>
                    <w:spacing w:after="0"/>
                    <w:ind w:right="-32"/>
                    <w:jc w:val="center"/>
                    <w:rPr>
                      <w:rFonts w:ascii="Arial" w:hAnsi="Arial" w:cs="Arial"/>
                      <w:i/>
                      <w:sz w:val="20"/>
                      <w:szCs w:val="20"/>
                    </w:rPr>
                  </w:pPr>
                  <w:r w:rsidRPr="00444CAA">
                    <w:rPr>
                      <w:rFonts w:ascii="Arial" w:hAnsi="Arial" w:cs="Arial"/>
                      <w:i/>
                      <w:noProof/>
                      <w:sz w:val="20"/>
                      <w:szCs w:val="20"/>
                    </w:rPr>
                    <w:drawing>
                      <wp:inline distT="0" distB="0" distL="0" distR="0" wp14:anchorId="3C158D6F" wp14:editId="21DFBE3B">
                        <wp:extent cx="1383665" cy="142875"/>
                        <wp:effectExtent l="0" t="0" r="0" b="9525"/>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1F91AE49" wp14:editId="32D7D99F">
                        <wp:extent cx="349885" cy="142875"/>
                        <wp:effectExtent l="0" t="0" r="0" b="9525"/>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D2092B" w:rsidRPr="00444CAA" w:rsidTr="00820692">
              <w:trPr>
                <w:trHeight w:val="352"/>
                <w:jc w:val="center"/>
              </w:trPr>
              <w:tc>
                <w:tcPr>
                  <w:tcW w:w="4164" w:type="pct"/>
                  <w:vAlign w:val="center"/>
                </w:tcPr>
                <w:p w:rsidR="00D2092B" w:rsidRPr="00444CAA" w:rsidRDefault="00D2092B" w:rsidP="00D2092B">
                  <w:pPr>
                    <w:spacing w:before="120" w:after="0"/>
                    <w:jc w:val="center"/>
                    <w:rPr>
                      <w:rFonts w:ascii="Arial" w:hAnsi="Arial" w:cs="Arial"/>
                      <w:b/>
                      <w:i/>
                      <w:smallCaps/>
                      <w:sz w:val="20"/>
                      <w:szCs w:val="20"/>
                    </w:rPr>
                  </w:pPr>
                  <w:r w:rsidRPr="00444CAA">
                    <w:rPr>
                      <w:rFonts w:ascii="Arial" w:hAnsi="Arial" w:cs="Arial"/>
                      <w:b/>
                      <w:i/>
                      <w:smallCaps/>
                      <w:sz w:val="20"/>
                      <w:szCs w:val="20"/>
                    </w:rPr>
                    <w:t>Totale</w:t>
                  </w:r>
                </w:p>
              </w:tc>
              <w:tc>
                <w:tcPr>
                  <w:tcW w:w="836" w:type="pct"/>
                  <w:vAlign w:val="center"/>
                </w:tcPr>
                <w:p w:rsidR="00D2092B" w:rsidRPr="00444CAA" w:rsidRDefault="00D2092B" w:rsidP="00D2092B">
                  <w:pPr>
                    <w:spacing w:after="0"/>
                    <w:ind w:right="-32"/>
                    <w:jc w:val="center"/>
                    <w:rPr>
                      <w:rFonts w:ascii="Arial" w:hAnsi="Arial" w:cs="Arial"/>
                      <w:sz w:val="20"/>
                      <w:szCs w:val="20"/>
                    </w:rPr>
                  </w:pPr>
                  <w:r w:rsidRPr="00444CAA">
                    <w:rPr>
                      <w:rFonts w:ascii="Arial" w:hAnsi="Arial" w:cs="Arial"/>
                      <w:i/>
                      <w:noProof/>
                      <w:sz w:val="20"/>
                      <w:szCs w:val="20"/>
                    </w:rPr>
                    <w:drawing>
                      <wp:inline distT="0" distB="0" distL="0" distR="0" wp14:anchorId="726B7248" wp14:editId="1F0C36C2">
                        <wp:extent cx="1383665" cy="142875"/>
                        <wp:effectExtent l="0" t="0" r="0" b="9525"/>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329D7B08" wp14:editId="5E85B17B">
                        <wp:extent cx="349885" cy="142875"/>
                        <wp:effectExtent l="0" t="0" r="0" b="9525"/>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bl>
          <w:p w:rsidR="00D2092B" w:rsidRPr="00F110E1" w:rsidRDefault="00F110E1" w:rsidP="00F110E1">
            <w:pPr>
              <w:pStyle w:val="Default"/>
              <w:spacing w:before="240"/>
              <w:rPr>
                <w:rFonts w:ascii="Arial" w:hAnsi="Arial" w:cs="Arial"/>
                <w:sz w:val="16"/>
                <w:szCs w:val="16"/>
              </w:rPr>
            </w:pPr>
            <w:r w:rsidRPr="00F110E1">
              <w:rPr>
                <w:rFonts w:ascii="Arial" w:hAnsi="Arial" w:cs="Arial"/>
                <w:sz w:val="16"/>
                <w:szCs w:val="16"/>
              </w:rPr>
              <w:t>(</w:t>
            </w:r>
            <w:r w:rsidRPr="00F110E1">
              <w:rPr>
                <w:rFonts w:ascii="Arial" w:hAnsi="Arial" w:cs="Arial"/>
                <w:b/>
                <w:sz w:val="16"/>
                <w:szCs w:val="16"/>
              </w:rPr>
              <w:t>*</w:t>
            </w:r>
            <w:r w:rsidRPr="00F110E1">
              <w:rPr>
                <w:rFonts w:ascii="Arial" w:hAnsi="Arial" w:cs="Arial"/>
                <w:sz w:val="16"/>
                <w:szCs w:val="16"/>
              </w:rPr>
              <w:t>)</w:t>
            </w:r>
            <w:r>
              <w:rPr>
                <w:rFonts w:ascii="Arial" w:hAnsi="Arial" w:cs="Arial"/>
                <w:sz w:val="16"/>
                <w:szCs w:val="16"/>
              </w:rPr>
              <w:t xml:space="preserve"> </w:t>
            </w:r>
            <w:r w:rsidRPr="00F110E1">
              <w:rPr>
                <w:rFonts w:ascii="Arial" w:hAnsi="Arial" w:cs="Arial"/>
                <w:sz w:val="16"/>
                <w:szCs w:val="16"/>
              </w:rPr>
              <w:t>Nei casi di cessione o affitto di azienda con prosecuzione della medesima attività si considera altresì l’ammontare dei ricavi risultante dall’ultima dichiarazione dei redditi o dall’ultimo bilancio depositato dal cedente o dal locatore</w:t>
            </w:r>
          </w:p>
          <w:p w:rsidR="00A07363" w:rsidRPr="00444CAA" w:rsidRDefault="00A07363" w:rsidP="00A07363">
            <w:pPr>
              <w:pStyle w:val="Default"/>
              <w:spacing w:before="120" w:line="360" w:lineRule="auto"/>
              <w:jc w:val="right"/>
              <w:rPr>
                <w:rFonts w:ascii="Arial" w:hAnsi="Arial" w:cs="Arial"/>
                <w:b/>
                <w:sz w:val="20"/>
                <w:szCs w:val="20"/>
                <w:u w:val="single"/>
              </w:rPr>
            </w:pPr>
            <w:r w:rsidRPr="00444CAA">
              <w:rPr>
                <w:rFonts w:ascii="Arial" w:hAnsi="Arial" w:cs="Arial"/>
                <w:b/>
                <w:sz w:val="20"/>
                <w:szCs w:val="20"/>
                <w:u w:val="single"/>
              </w:rPr>
              <w:t>scheda 1 (</w:t>
            </w:r>
            <w:r>
              <w:rPr>
                <w:rFonts w:ascii="Arial" w:hAnsi="Arial" w:cs="Arial"/>
                <w:b/>
                <w:sz w:val="20"/>
                <w:szCs w:val="20"/>
                <w:u w:val="single"/>
              </w:rPr>
              <w:t>3</w:t>
            </w:r>
            <w:r w:rsidRPr="00444CAA">
              <w:rPr>
                <w:rFonts w:ascii="Arial" w:hAnsi="Arial" w:cs="Arial"/>
                <w:b/>
                <w:sz w:val="20"/>
                <w:szCs w:val="20"/>
                <w:u w:val="single"/>
              </w:rPr>
              <w:t>/3)</w:t>
            </w:r>
          </w:p>
          <w:p w:rsidR="0081515F" w:rsidRPr="00444CAA" w:rsidRDefault="0081515F" w:rsidP="00820692">
            <w:pPr>
              <w:pStyle w:val="Default"/>
              <w:numPr>
                <w:ilvl w:val="0"/>
                <w:numId w:val="1"/>
              </w:numPr>
              <w:spacing w:before="360" w:line="360" w:lineRule="auto"/>
              <w:ind w:left="357" w:hanging="357"/>
              <w:jc w:val="both"/>
              <w:rPr>
                <w:sz w:val="20"/>
                <w:szCs w:val="20"/>
              </w:rPr>
            </w:pPr>
            <w:r w:rsidRPr="00444CAA">
              <w:rPr>
                <w:rFonts w:ascii="Arial" w:hAnsi="Arial" w:cs="Arial"/>
                <w:bCs/>
                <w:iCs/>
                <w:sz w:val="20"/>
                <w:szCs w:val="20"/>
              </w:rPr>
              <w:t xml:space="preserve">che il seguente indirizzo e-mail …………………………… </w:t>
            </w:r>
            <w:r w:rsidR="00B8524D" w:rsidRPr="00444CAA">
              <w:rPr>
                <w:rFonts w:ascii="Arial" w:hAnsi="Arial" w:cs="Arial"/>
                <w:bCs/>
                <w:iCs/>
                <w:sz w:val="20"/>
                <w:szCs w:val="20"/>
              </w:rPr>
              <w:t xml:space="preserve">può essere </w:t>
            </w:r>
            <w:r w:rsidRPr="00444CAA">
              <w:rPr>
                <w:rFonts w:ascii="Arial" w:hAnsi="Arial" w:cs="Arial"/>
                <w:bCs/>
                <w:iCs/>
                <w:sz w:val="20"/>
                <w:szCs w:val="20"/>
              </w:rPr>
              <w:t>utilizzato da</w:t>
            </w:r>
            <w:r w:rsidR="00B8524D" w:rsidRPr="00444CAA">
              <w:rPr>
                <w:rFonts w:ascii="Arial" w:hAnsi="Arial" w:cs="Arial"/>
                <w:bCs/>
                <w:iCs/>
                <w:sz w:val="20"/>
                <w:szCs w:val="20"/>
              </w:rPr>
              <w:t>l</w:t>
            </w:r>
            <w:r w:rsidRPr="00444CAA">
              <w:rPr>
                <w:rFonts w:ascii="Arial" w:hAnsi="Arial" w:cs="Arial"/>
                <w:bCs/>
                <w:iCs/>
                <w:sz w:val="20"/>
                <w:szCs w:val="20"/>
              </w:rPr>
              <w:t xml:space="preserve"> Gestore del Fondo di garanzia per la trasmissione di comunicazioni procedimentali anche in sostituzione dell’invio a mezzo di raccomandata postale e/o fax. Inoltre, si impegna a comunicare al Gestore del Fondo, per il tramite del soggetto richiedente, eventuali variazioni del suddetto indirizzo. </w:t>
            </w:r>
          </w:p>
          <w:p w:rsidR="0081515F" w:rsidRPr="00444CAA" w:rsidRDefault="0081515F" w:rsidP="00AD75E6">
            <w:pPr>
              <w:pStyle w:val="CM8"/>
              <w:spacing w:line="276" w:lineRule="auto"/>
              <w:ind w:left="7788" w:hanging="7787"/>
              <w:jc w:val="both"/>
              <w:rPr>
                <w:rFonts w:ascii="Arial" w:hAnsi="Arial" w:cs="Arial"/>
                <w:b/>
                <w:bCs/>
                <w:iCs/>
                <w:sz w:val="19"/>
                <w:szCs w:val="19"/>
              </w:rPr>
            </w:pPr>
          </w:p>
          <w:p w:rsidR="0081515F" w:rsidRPr="00444CAA" w:rsidRDefault="0081515F" w:rsidP="00AD75E6">
            <w:pPr>
              <w:pStyle w:val="CM8"/>
              <w:spacing w:line="276" w:lineRule="auto"/>
              <w:ind w:left="7788" w:hanging="7787"/>
              <w:jc w:val="both"/>
              <w:rPr>
                <w:rFonts w:ascii="Arial" w:hAnsi="Arial" w:cs="Arial"/>
                <w:b/>
                <w:bCs/>
                <w:iCs/>
                <w:sz w:val="19"/>
                <w:szCs w:val="19"/>
              </w:rPr>
            </w:pPr>
            <w:r w:rsidRPr="00444CAA">
              <w:rPr>
                <w:rFonts w:ascii="Arial" w:hAnsi="Arial" w:cs="Arial"/>
                <w:b/>
                <w:bCs/>
                <w:iCs/>
                <w:sz w:val="19"/>
                <w:szCs w:val="19"/>
              </w:rPr>
              <w:t xml:space="preserve">DATA:  </w:t>
            </w:r>
            <w:r w:rsidRPr="00444CAA">
              <w:rPr>
                <w:noProof/>
                <w:szCs w:val="20"/>
              </w:rPr>
              <w:drawing>
                <wp:inline distT="0" distB="0" distL="0" distR="0" wp14:anchorId="5523E2D6" wp14:editId="5CC203C8">
                  <wp:extent cx="1336040" cy="135255"/>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444CAA">
              <w:tab/>
            </w:r>
            <w:r w:rsidRPr="00444CAA">
              <w:rPr>
                <w:rFonts w:ascii="Arial" w:hAnsi="Arial" w:cs="Arial"/>
                <w:b/>
                <w:bCs/>
                <w:iCs/>
                <w:sz w:val="19"/>
                <w:szCs w:val="19"/>
              </w:rPr>
              <w:t>FIRMA E TIMBRO</w:t>
            </w:r>
          </w:p>
          <w:p w:rsidR="0081515F" w:rsidRPr="00444CAA" w:rsidRDefault="0081515F" w:rsidP="00AD75E6">
            <w:pPr>
              <w:pStyle w:val="Default"/>
            </w:pPr>
          </w:p>
        </w:tc>
      </w:tr>
    </w:tbl>
    <w:p w:rsidR="0081515F" w:rsidRPr="006E06AE" w:rsidRDefault="0081515F" w:rsidP="0081515F">
      <w:pPr>
        <w:pStyle w:val="Default"/>
      </w:pPr>
      <w:r w:rsidRPr="006E06AE">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0"/>
      </w:tblGrid>
      <w:tr w:rsidR="0081515F" w:rsidRPr="006E06AE" w:rsidTr="00883E5E">
        <w:trPr>
          <w:trHeight w:val="5444"/>
        </w:trPr>
        <w:tc>
          <w:tcPr>
            <w:tcW w:w="10870" w:type="dxa"/>
            <w:tcBorders>
              <w:bottom w:val="single" w:sz="4" w:space="0" w:color="auto"/>
            </w:tcBorders>
            <w:shd w:val="clear" w:color="auto" w:fill="auto"/>
          </w:tcPr>
          <w:p w:rsidR="00D2092B" w:rsidRPr="006E06AE" w:rsidRDefault="00D2092B" w:rsidP="00D2092B">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t xml:space="preserve">scheda </w:t>
            </w:r>
            <w:r>
              <w:rPr>
                <w:rFonts w:ascii="Arial" w:hAnsi="Arial" w:cs="Arial"/>
                <w:b/>
                <w:sz w:val="20"/>
                <w:szCs w:val="20"/>
                <w:u w:val="single"/>
              </w:rPr>
              <w:t>2</w:t>
            </w:r>
            <w:r w:rsidR="00AD4076">
              <w:rPr>
                <w:rFonts w:ascii="Arial" w:hAnsi="Arial" w:cs="Arial"/>
                <w:b/>
                <w:sz w:val="20"/>
                <w:szCs w:val="20"/>
                <w:u w:val="single"/>
              </w:rPr>
              <w:t xml:space="preserve"> (1/</w:t>
            </w:r>
            <w:r w:rsidR="00D74772">
              <w:rPr>
                <w:rFonts w:ascii="Arial" w:hAnsi="Arial" w:cs="Arial"/>
                <w:b/>
                <w:sz w:val="20"/>
                <w:szCs w:val="20"/>
                <w:u w:val="single"/>
              </w:rPr>
              <w:t>2</w:t>
            </w:r>
            <w:r w:rsidR="00AD4076">
              <w:rPr>
                <w:rFonts w:ascii="Arial" w:hAnsi="Arial" w:cs="Arial"/>
                <w:b/>
                <w:sz w:val="20"/>
                <w:szCs w:val="20"/>
                <w:u w:val="single"/>
              </w:rPr>
              <w:t>)</w:t>
            </w:r>
            <w:r w:rsidRPr="006E06AE">
              <w:rPr>
                <w:rFonts w:ascii="Arial" w:hAnsi="Arial" w:cs="Arial"/>
                <w:b/>
                <w:sz w:val="20"/>
                <w:szCs w:val="20"/>
                <w:u w:val="single"/>
              </w:rPr>
              <w:t xml:space="preserve"> </w:t>
            </w:r>
          </w:p>
          <w:p w:rsidR="00AD4076" w:rsidRDefault="00AD4076" w:rsidP="00AD4076">
            <w:pPr>
              <w:widowControl w:val="0"/>
              <w:autoSpaceDE w:val="0"/>
              <w:autoSpaceDN w:val="0"/>
              <w:adjustRightInd w:val="0"/>
              <w:spacing w:before="120" w:after="0" w:line="360" w:lineRule="auto"/>
              <w:jc w:val="center"/>
              <w:rPr>
                <w:rFonts w:ascii="Arial" w:hAnsi="Arial" w:cs="Arial"/>
                <w:b/>
                <w:bCs/>
                <w:color w:val="000000"/>
                <w:sz w:val="20"/>
                <w:szCs w:val="20"/>
              </w:rPr>
            </w:pPr>
            <w:r w:rsidRPr="006E06AE">
              <w:rPr>
                <w:rFonts w:ascii="Arial" w:hAnsi="Arial" w:cs="Arial"/>
                <w:b/>
                <w:bCs/>
                <w:color w:val="000000"/>
                <w:sz w:val="20"/>
                <w:szCs w:val="20"/>
              </w:rPr>
              <w:t>PROSPETTO PER IL CALCOLO DEI PARAMETRI DIMENSIONALI</w:t>
            </w:r>
          </w:p>
          <w:p w:rsidR="00AD4076" w:rsidRPr="006E06AE" w:rsidRDefault="00AD4076" w:rsidP="00AD4076">
            <w:pPr>
              <w:widowControl w:val="0"/>
              <w:autoSpaceDE w:val="0"/>
              <w:autoSpaceDN w:val="0"/>
              <w:adjustRightInd w:val="0"/>
              <w:spacing w:before="120" w:after="0" w:line="360" w:lineRule="auto"/>
              <w:jc w:val="center"/>
              <w:rPr>
                <w:rFonts w:ascii="Arial" w:hAnsi="Arial" w:cs="Arial"/>
                <w:b/>
                <w:bCs/>
                <w:color w:val="000000"/>
                <w:sz w:val="20"/>
                <w:szCs w:val="20"/>
              </w:rPr>
            </w:pPr>
            <w:r w:rsidRPr="00AD4076">
              <w:rPr>
                <w:rFonts w:ascii="Arial" w:hAnsi="Arial" w:cs="Arial"/>
                <w:b/>
                <w:bCs/>
                <w:color w:val="000000"/>
                <w:sz w:val="20"/>
                <w:szCs w:val="20"/>
              </w:rPr>
              <w:t>(N.B</w:t>
            </w:r>
            <w:r>
              <w:rPr>
                <w:rFonts w:ascii="Arial" w:hAnsi="Arial" w:cs="Arial"/>
                <w:b/>
                <w:bCs/>
                <w:color w:val="000000"/>
                <w:sz w:val="20"/>
                <w:szCs w:val="20"/>
              </w:rPr>
              <w:t>.</w:t>
            </w:r>
            <w:r w:rsidRPr="00AD4076">
              <w:rPr>
                <w:rFonts w:ascii="Arial" w:hAnsi="Arial" w:cs="Arial"/>
                <w:b/>
                <w:bCs/>
                <w:color w:val="000000"/>
                <w:sz w:val="20"/>
                <w:szCs w:val="20"/>
              </w:rPr>
              <w:t xml:space="preserve"> La presente scheda deve essere compilata solo da</w:t>
            </w:r>
            <w:r>
              <w:rPr>
                <w:rFonts w:ascii="Arial" w:hAnsi="Arial" w:cs="Arial"/>
                <w:b/>
                <w:bCs/>
                <w:color w:val="000000"/>
                <w:sz w:val="20"/>
                <w:szCs w:val="20"/>
              </w:rPr>
              <w:t>l</w:t>
            </w:r>
            <w:r w:rsidRPr="00AD4076">
              <w:rPr>
                <w:rFonts w:ascii="Arial" w:hAnsi="Arial" w:cs="Arial"/>
                <w:b/>
                <w:bCs/>
                <w:color w:val="000000"/>
                <w:sz w:val="20"/>
                <w:szCs w:val="20"/>
              </w:rPr>
              <w:t xml:space="preserve"> soggetto</w:t>
            </w:r>
            <w:r>
              <w:rPr>
                <w:rFonts w:ascii="Arial" w:hAnsi="Arial" w:cs="Arial"/>
                <w:b/>
                <w:bCs/>
                <w:color w:val="000000"/>
                <w:sz w:val="20"/>
                <w:szCs w:val="20"/>
              </w:rPr>
              <w:t xml:space="preserve"> beneficiario</w:t>
            </w:r>
            <w:r w:rsidRPr="00AD4076">
              <w:rPr>
                <w:rFonts w:ascii="Arial" w:hAnsi="Arial" w:cs="Arial"/>
                <w:b/>
                <w:bCs/>
                <w:color w:val="000000"/>
                <w:sz w:val="20"/>
                <w:szCs w:val="20"/>
              </w:rPr>
              <w:t xml:space="preserve"> “Impresa”)</w:t>
            </w:r>
          </w:p>
          <w:p w:rsidR="00AD4076" w:rsidRPr="006E06AE" w:rsidRDefault="00AD4076" w:rsidP="00AD407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I. Informazioni relative al calcolo della dimensione di impresa</w:t>
            </w:r>
          </w:p>
          <w:p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Le imprese richiedenti sono classificate di piccola, media o grande dimensione sulla base di quanto disposto dal Decreto del Ministro dello Sviluppo Economico del 18 aprile 2005 e dalla Raccomandazione della Commissione europea 2003/361/CE del 6 maggio 2003. Rientrano nella categoria delle microimprese, delle piccole imprese e delle medie imprese (PMI) quelle imprese che occupano meno di 250 persone, che hanno un fatturato annuo non superiore a 50 milioni di euro oppure un totale di bilancio annuo non superiore a 43 milioni di euro. Nell’ambito delle PMI, si parla di:</w:t>
            </w:r>
          </w:p>
          <w:p w:rsidR="00AD4076" w:rsidRPr="006E06AE" w:rsidRDefault="00AD4076" w:rsidP="00AD407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autonoma</w:t>
            </w:r>
            <w:r w:rsidRPr="006E06AE">
              <w:rPr>
                <w:rFonts w:ascii="Arial" w:hAnsi="Arial" w:cs="Arial"/>
                <w:color w:val="000000"/>
                <w:sz w:val="20"/>
                <w:szCs w:val="20"/>
              </w:rPr>
              <w:t>: se l’impresa richiedente è completamente indipendente o ha una o più partecipazioni di minoranza (ciascuna inferiore al 25 %) con altre imprese (cfr art. 3 comma 2 DM 18/04/2005);</w:t>
            </w:r>
          </w:p>
          <w:p w:rsidR="00AD4076" w:rsidRPr="006E06AE" w:rsidRDefault="00AD4076" w:rsidP="00AD407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associata</w:t>
            </w:r>
            <w:r w:rsidRPr="006E06AE">
              <w:rPr>
                <w:rFonts w:ascii="Arial" w:hAnsi="Arial" w:cs="Arial"/>
                <w:color w:val="000000"/>
                <w:sz w:val="20"/>
                <w:szCs w:val="20"/>
              </w:rPr>
              <w:t>: se l’impresa richiedente detiene, anche congiuntamente con altre imprese collegate, una partecipazione uguale o superiore al 25 % e inferiore o uguale al 50% del capitale o dei diritti di voto di un’altra impresa e/o un’altra impresa detiene una partecipazione uguale o superiore al 25 % e inferiore o uguale al 50% nell’impresa richiedente (cfr art. 3 DM 18/04/2005).</w:t>
            </w:r>
          </w:p>
          <w:p w:rsidR="00AD4076" w:rsidRPr="006E06AE" w:rsidRDefault="00AD4076" w:rsidP="00AD4076">
            <w:pPr>
              <w:widowControl w:val="0"/>
              <w:autoSpaceDE w:val="0"/>
              <w:autoSpaceDN w:val="0"/>
              <w:adjustRightInd w:val="0"/>
              <w:spacing w:before="120" w:after="0" w:line="360" w:lineRule="auto"/>
              <w:ind w:left="142"/>
              <w:jc w:val="both"/>
              <w:rPr>
                <w:rFonts w:ascii="Arial" w:hAnsi="Arial" w:cs="Arial"/>
                <w:color w:val="000000"/>
                <w:sz w:val="20"/>
                <w:szCs w:val="20"/>
              </w:rPr>
            </w:pPr>
            <w:r w:rsidRPr="006E06AE">
              <w:rPr>
                <w:rFonts w:ascii="Arial" w:hAnsi="Arial" w:cs="Arial"/>
                <w:color w:val="000000"/>
                <w:sz w:val="20"/>
                <w:szCs w:val="20"/>
              </w:rPr>
              <w:t>La quota del 25% può essere raggiunta o superata senza determinare la qualifica di associate qualora siano presenti le categorie di investitori di seguito elencate, a condizione che gli stessi investitori non siano individualmente o congiuntamente collegati all’impresa richiedente:</w:t>
            </w:r>
          </w:p>
          <w:p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società pubbliche di partecipazione, società di capitale di rischio, persone fisiche o gruppi di persone fisiche esercitanti regolare attività di investimento in capitale di rischio che investono fondi propri in imprese non quotate, a condizione che il totale investito da tali persone o gruppi di persone in una stessa impresa non superi 1.250.000 euro;</w:t>
            </w:r>
          </w:p>
          <w:p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università o centri di ricerca pubblici e privati senza scopo di lucro;</w:t>
            </w:r>
          </w:p>
          <w:p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investitori istituzionali, compresi i fondi di sviluppo regionale;</w:t>
            </w:r>
          </w:p>
          <w:p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enti pubblici locali, aventi un bilancio annuale inferiore a 10 milioni di euro e meno di 5.000 abitanti</w:t>
            </w:r>
          </w:p>
          <w:p w:rsidR="00AD4076" w:rsidRPr="006E06AE" w:rsidRDefault="00AD4076" w:rsidP="00AD407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collegata</w:t>
            </w:r>
            <w:r w:rsidRPr="006E06AE">
              <w:rPr>
                <w:rFonts w:ascii="Arial" w:hAnsi="Arial" w:cs="Arial"/>
                <w:color w:val="000000"/>
                <w:sz w:val="20"/>
                <w:szCs w:val="20"/>
              </w:rPr>
              <w:t>: se l’impresa richiedente dispone di una partecipazione maggioritaria (maggiore del 50%) o comunque della maggioranza dei voti esercitabili in assemblea tale da detenere il controllo sulla gestione di un’altra impresa e/o un’altra impresa detiene una partecipazione come sopra descritta nell’impresa richiedente (cfr art. 3 DM 18/04/2005); Il collegamento tra due imprese può determinarsi anche attraverso una persona fisica o un gruppo di persone fisiche che agiscono di concerto, purché si verifichino contemporaneamente le seguenti condizioni:</w:t>
            </w:r>
          </w:p>
          <w:p w:rsidR="00AD4076" w:rsidRPr="006E06AE" w:rsidRDefault="00AD4076" w:rsidP="00AD4076">
            <w:pPr>
              <w:widowControl w:val="0"/>
              <w:numPr>
                <w:ilvl w:val="1"/>
                <w:numId w:val="18"/>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La persona o il gruppo di persone fisiche che agiscono di concerto devono possedere in entrambe le imprese, congiuntamente nel caso di più persone, partecipazioni in misura tale da detenerne il controllo;</w:t>
            </w:r>
          </w:p>
          <w:p w:rsidR="00AD4076" w:rsidRPr="006E06AE" w:rsidRDefault="00AD4076" w:rsidP="00AD4076">
            <w:pPr>
              <w:widowControl w:val="0"/>
              <w:numPr>
                <w:ilvl w:val="1"/>
                <w:numId w:val="18"/>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Le attività svolte dalle imprese devono essere ricomprese nella stessa Divisione della Classificazione delle attività economiche ISTAT (ossia devono agire sullo stesso mercato o su un mercato direttamente a valle o a monte dell’impresa richiedente).</w:t>
            </w:r>
          </w:p>
          <w:p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p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p w:rsidR="00AD4076" w:rsidRPr="006E06AE" w:rsidRDefault="00AD4076" w:rsidP="00AD4076">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t xml:space="preserve">scheda </w:t>
            </w:r>
            <w:r>
              <w:rPr>
                <w:rFonts w:ascii="Arial" w:hAnsi="Arial" w:cs="Arial"/>
                <w:b/>
                <w:sz w:val="20"/>
                <w:szCs w:val="20"/>
                <w:u w:val="single"/>
              </w:rPr>
              <w:t>2</w:t>
            </w:r>
            <w:r w:rsidRPr="006E06AE">
              <w:rPr>
                <w:rFonts w:ascii="Arial" w:hAnsi="Arial" w:cs="Arial"/>
                <w:b/>
                <w:sz w:val="20"/>
                <w:szCs w:val="20"/>
                <w:u w:val="single"/>
              </w:rPr>
              <w:t xml:space="preserve"> (2/</w:t>
            </w:r>
            <w:r w:rsidR="00D74772">
              <w:rPr>
                <w:rFonts w:ascii="Arial" w:hAnsi="Arial" w:cs="Arial"/>
                <w:b/>
                <w:sz w:val="20"/>
                <w:szCs w:val="20"/>
                <w:u w:val="single"/>
              </w:rPr>
              <w:t>2</w:t>
            </w:r>
            <w:r w:rsidRPr="006E06AE">
              <w:rPr>
                <w:rFonts w:ascii="Arial" w:hAnsi="Arial" w:cs="Arial"/>
                <w:b/>
                <w:sz w:val="20"/>
                <w:szCs w:val="20"/>
                <w:u w:val="single"/>
              </w:rPr>
              <w:t>)</w:t>
            </w:r>
          </w:p>
          <w:p w:rsidR="00AD4076" w:rsidRPr="006E06AE" w:rsidRDefault="00AD4076" w:rsidP="00AD407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 xml:space="preserve">1. Tipo di impresa </w:t>
            </w:r>
          </w:p>
          <w:p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Barrare la/e casella/e relativa/e alla situazione in cui si trova l'impresa richiedente:</w:t>
            </w:r>
          </w:p>
          <w:tbl>
            <w:tblPr>
              <w:tblW w:w="9488" w:type="dxa"/>
              <w:tblCellMar>
                <w:left w:w="70" w:type="dxa"/>
                <w:right w:w="70" w:type="dxa"/>
              </w:tblCellMar>
              <w:tblLook w:val="04A0" w:firstRow="1" w:lastRow="0" w:firstColumn="1" w:lastColumn="0" w:noHBand="0" w:noVBand="1"/>
            </w:tblPr>
            <w:tblGrid>
              <w:gridCol w:w="280"/>
              <w:gridCol w:w="1760"/>
              <w:gridCol w:w="280"/>
              <w:gridCol w:w="280"/>
              <w:gridCol w:w="1760"/>
              <w:gridCol w:w="220"/>
              <w:gridCol w:w="280"/>
              <w:gridCol w:w="1760"/>
              <w:gridCol w:w="220"/>
              <w:gridCol w:w="280"/>
              <w:gridCol w:w="2368"/>
            </w:tblGrid>
            <w:tr w:rsidR="00AD4076" w:rsidRPr="006E06AE" w:rsidTr="003C300B">
              <w:trPr>
                <w:trHeight w:val="315"/>
              </w:trPr>
              <w:tc>
                <w:tcPr>
                  <w:tcW w:w="2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autonoma</w:t>
                  </w:r>
                </w:p>
              </w:tc>
              <w:tc>
                <w:tcPr>
                  <w:tcW w:w="280" w:type="dxa"/>
                  <w:tcBorders>
                    <w:top w:val="nil"/>
                    <w:left w:val="nil"/>
                    <w:bottom w:val="nil"/>
                    <w:right w:val="nil"/>
                  </w:tcBorders>
                  <w:shd w:val="clear" w:color="auto" w:fill="auto"/>
                  <w:noWrap/>
                  <w:vAlign w:val="center"/>
                  <w:hideMark/>
                </w:tcPr>
                <w:p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associata</w:t>
                  </w:r>
                </w:p>
              </w:tc>
              <w:tc>
                <w:tcPr>
                  <w:tcW w:w="220" w:type="dxa"/>
                  <w:tcBorders>
                    <w:top w:val="nil"/>
                    <w:left w:val="nil"/>
                    <w:bottom w:val="nil"/>
                    <w:right w:val="nil"/>
                  </w:tcBorders>
                  <w:shd w:val="clear" w:color="auto" w:fill="auto"/>
                  <w:noWrap/>
                  <w:vAlign w:val="center"/>
                  <w:hideMark/>
                </w:tcPr>
                <w:p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collegata</w:t>
                  </w:r>
                </w:p>
              </w:tc>
              <w:tc>
                <w:tcPr>
                  <w:tcW w:w="220" w:type="dxa"/>
                  <w:tcBorders>
                    <w:top w:val="nil"/>
                    <w:left w:val="nil"/>
                    <w:bottom w:val="nil"/>
                    <w:right w:val="nil"/>
                  </w:tcBorders>
                  <w:shd w:val="clear" w:color="auto" w:fill="auto"/>
                  <w:noWrap/>
                  <w:vAlign w:val="center"/>
                  <w:hideMark/>
                </w:tcPr>
                <w:p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2368" w:type="dxa"/>
                  <w:tcBorders>
                    <w:top w:val="nil"/>
                    <w:left w:val="nil"/>
                    <w:bottom w:val="nil"/>
                    <w:right w:val="nil"/>
                  </w:tcBorders>
                  <w:shd w:val="clear" w:color="auto" w:fill="auto"/>
                  <w:noWrap/>
                  <w:vAlign w:val="center"/>
                  <w:hideMark/>
                </w:tcPr>
                <w:p w:rsidR="00AD4076" w:rsidRPr="006E06AE" w:rsidRDefault="00AD4076" w:rsidP="00AD407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associata e/o collegata</w:t>
                  </w:r>
                </w:p>
              </w:tc>
            </w:tr>
          </w:tbl>
          <w:p w:rsidR="00AD4076" w:rsidRPr="006E06AE" w:rsidRDefault="00AD4076" w:rsidP="00E62776">
            <w:pPr>
              <w:pStyle w:val="Default"/>
              <w:spacing w:before="240" w:after="120" w:line="360" w:lineRule="auto"/>
              <w:jc w:val="both"/>
              <w:rPr>
                <w:rFonts w:ascii="Arial" w:hAnsi="Arial" w:cs="Arial"/>
                <w:b/>
                <w:sz w:val="20"/>
                <w:szCs w:val="20"/>
              </w:rPr>
            </w:pPr>
            <w:r>
              <w:rPr>
                <w:rFonts w:ascii="Arial" w:hAnsi="Arial" w:cs="Arial"/>
                <w:b/>
                <w:sz w:val="20"/>
                <w:szCs w:val="20"/>
              </w:rPr>
              <w:t>2</w:t>
            </w:r>
            <w:r w:rsidRPr="006E06AE">
              <w:rPr>
                <w:rFonts w:ascii="Arial" w:hAnsi="Arial" w:cs="Arial"/>
                <w:b/>
                <w:sz w:val="20"/>
                <w:szCs w:val="20"/>
              </w:rPr>
              <w:t>. Dimensione dell’impresa</w:t>
            </w:r>
          </w:p>
          <w:p w:rsidR="00AD4076" w:rsidRPr="006E06AE" w:rsidRDefault="00AD4076" w:rsidP="00E62776">
            <w:pPr>
              <w:pStyle w:val="Default"/>
              <w:spacing w:before="120" w:after="120" w:line="360" w:lineRule="auto"/>
              <w:jc w:val="both"/>
              <w:rPr>
                <w:rFonts w:ascii="Arial" w:hAnsi="Arial" w:cs="Arial"/>
                <w:sz w:val="20"/>
                <w:szCs w:val="20"/>
              </w:rPr>
            </w:pPr>
            <w:r w:rsidRPr="00AD4076">
              <w:rPr>
                <w:rFonts w:ascii="Arial" w:hAnsi="Arial" w:cs="Arial"/>
                <w:sz w:val="20"/>
                <w:szCs w:val="20"/>
              </w:rPr>
              <w:t>In base ai dati dell’impresa beneficiaria, sommati ai dati di eventuali imprese associate e/o collegate</w:t>
            </w:r>
            <w:r>
              <w:rPr>
                <w:rFonts w:ascii="Arial" w:hAnsi="Arial" w:cs="Arial"/>
                <w:sz w:val="20"/>
                <w:szCs w:val="20"/>
              </w:rPr>
              <w:t>,</w:t>
            </w:r>
            <w:r w:rsidR="00834606">
              <w:rPr>
                <w:rFonts w:ascii="Arial" w:hAnsi="Arial" w:cs="Arial"/>
                <w:sz w:val="20"/>
                <w:szCs w:val="20"/>
              </w:rPr>
              <w:t xml:space="preserve"> si ottiene il seguente risultato aggregato</w:t>
            </w:r>
          </w:p>
          <w:tbl>
            <w:tblPr>
              <w:tblW w:w="0" w:type="auto"/>
              <w:tblInd w:w="6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70" w:type="dxa"/>
                <w:right w:w="70" w:type="dxa"/>
              </w:tblCellMar>
              <w:tblLook w:val="0000" w:firstRow="0" w:lastRow="0" w:firstColumn="0" w:lastColumn="0" w:noHBand="0" w:noVBand="0"/>
            </w:tblPr>
            <w:tblGrid>
              <w:gridCol w:w="2350"/>
              <w:gridCol w:w="3248"/>
              <w:gridCol w:w="3402"/>
            </w:tblGrid>
            <w:tr w:rsidR="00AD4076" w:rsidRPr="006E06AE" w:rsidTr="003C300B">
              <w:trPr>
                <w:trHeight w:val="456"/>
              </w:trPr>
              <w:tc>
                <w:tcPr>
                  <w:tcW w:w="2350" w:type="dxa"/>
                  <w:tcBorders>
                    <w:top w:val="single" w:sz="6" w:space="0" w:color="auto"/>
                    <w:left w:val="single" w:sz="6" w:space="0" w:color="auto"/>
                    <w:bottom w:val="single" w:sz="6" w:space="0" w:color="auto"/>
                    <w:right w:val="single" w:sz="6" w:space="0" w:color="auto"/>
                  </w:tcBorders>
                  <w:vAlign w:val="center"/>
                </w:tcPr>
                <w:p w:rsidR="00AD4076" w:rsidRPr="006E06AE" w:rsidRDefault="00AD4076" w:rsidP="00AD4076">
                  <w:pPr>
                    <w:pStyle w:val="Default"/>
                    <w:spacing w:before="120" w:line="360" w:lineRule="auto"/>
                    <w:jc w:val="center"/>
                    <w:rPr>
                      <w:rFonts w:ascii="Arial" w:hAnsi="Arial" w:cs="Arial"/>
                      <w:sz w:val="20"/>
                      <w:szCs w:val="20"/>
                    </w:rPr>
                  </w:pPr>
                  <w:r w:rsidRPr="006E06AE">
                    <w:rPr>
                      <w:rFonts w:ascii="Arial" w:hAnsi="Arial" w:cs="Arial"/>
                      <w:sz w:val="20"/>
                      <w:szCs w:val="20"/>
                    </w:rPr>
                    <w:t>Occupati (ULA)</w:t>
                  </w:r>
                  <w:r w:rsidR="000D3B27">
                    <w:rPr>
                      <w:rStyle w:val="Rimandonotaapidipagina"/>
                      <w:rFonts w:ascii="Arial" w:hAnsi="Arial" w:cs="Arial"/>
                      <w:sz w:val="20"/>
                      <w:szCs w:val="20"/>
                    </w:rPr>
                    <w:footnoteReference w:id="1"/>
                  </w:r>
                </w:p>
              </w:tc>
              <w:tc>
                <w:tcPr>
                  <w:tcW w:w="3248" w:type="dxa"/>
                  <w:tcBorders>
                    <w:top w:val="single" w:sz="6" w:space="0" w:color="auto"/>
                    <w:left w:val="single" w:sz="6" w:space="0" w:color="auto"/>
                    <w:bottom w:val="single" w:sz="6" w:space="0" w:color="auto"/>
                    <w:right w:val="single" w:sz="6" w:space="0" w:color="FFFFFF"/>
                  </w:tcBorders>
                  <w:vAlign w:val="center"/>
                </w:tcPr>
                <w:p w:rsidR="00AD4076" w:rsidRPr="006E06AE" w:rsidRDefault="00AD4076" w:rsidP="00AD4076">
                  <w:pPr>
                    <w:pStyle w:val="Default"/>
                    <w:spacing w:before="120" w:line="360" w:lineRule="auto"/>
                    <w:jc w:val="center"/>
                    <w:rPr>
                      <w:rFonts w:ascii="Arial" w:hAnsi="Arial" w:cs="Arial"/>
                      <w:sz w:val="20"/>
                      <w:szCs w:val="20"/>
                    </w:rPr>
                  </w:pPr>
                  <w:r w:rsidRPr="006E06AE">
                    <w:rPr>
                      <w:rFonts w:ascii="Arial" w:hAnsi="Arial" w:cs="Arial"/>
                      <w:sz w:val="20"/>
                      <w:szCs w:val="20"/>
                    </w:rPr>
                    <w:t>Fatturato (in migliaia di €)</w:t>
                  </w:r>
                  <w:r w:rsidR="000D3B27">
                    <w:rPr>
                      <w:rStyle w:val="Rimandonotaapidipagina"/>
                      <w:rFonts w:ascii="Arial" w:hAnsi="Arial" w:cs="Arial"/>
                      <w:sz w:val="20"/>
                      <w:szCs w:val="20"/>
                    </w:rPr>
                    <w:footnoteReference w:id="2"/>
                  </w:r>
                </w:p>
              </w:tc>
              <w:tc>
                <w:tcPr>
                  <w:tcW w:w="3402" w:type="dxa"/>
                  <w:tcBorders>
                    <w:top w:val="single" w:sz="6" w:space="0" w:color="auto"/>
                    <w:left w:val="single" w:sz="6" w:space="0" w:color="auto"/>
                    <w:bottom w:val="single" w:sz="6" w:space="0" w:color="auto"/>
                    <w:right w:val="single" w:sz="6" w:space="0" w:color="auto"/>
                  </w:tcBorders>
                  <w:vAlign w:val="center"/>
                </w:tcPr>
                <w:p w:rsidR="00AD4076" w:rsidRPr="006E06AE" w:rsidRDefault="00AD4076" w:rsidP="00AD4076">
                  <w:pPr>
                    <w:pStyle w:val="Default"/>
                    <w:spacing w:before="120" w:line="360" w:lineRule="auto"/>
                    <w:jc w:val="center"/>
                    <w:rPr>
                      <w:rFonts w:ascii="Arial" w:hAnsi="Arial" w:cs="Arial"/>
                      <w:sz w:val="20"/>
                      <w:szCs w:val="20"/>
                    </w:rPr>
                  </w:pPr>
                  <w:r w:rsidRPr="006E06AE">
                    <w:rPr>
                      <w:rFonts w:ascii="Arial" w:hAnsi="Arial" w:cs="Arial"/>
                      <w:sz w:val="20"/>
                      <w:szCs w:val="20"/>
                    </w:rPr>
                    <w:t>Totale di bilancio (in migliaia di €)</w:t>
                  </w:r>
                  <w:r w:rsidR="000D3B27">
                    <w:rPr>
                      <w:rStyle w:val="Rimandonotaapidipagina"/>
                      <w:rFonts w:ascii="Arial" w:hAnsi="Arial" w:cs="Arial"/>
                      <w:sz w:val="20"/>
                      <w:szCs w:val="20"/>
                    </w:rPr>
                    <w:footnoteReference w:id="3"/>
                  </w:r>
                </w:p>
              </w:tc>
            </w:tr>
            <w:tr w:rsidR="00AD4076" w:rsidRPr="006E06AE" w:rsidTr="003C300B">
              <w:trPr>
                <w:trHeight w:val="520"/>
              </w:trPr>
              <w:tc>
                <w:tcPr>
                  <w:tcW w:w="2350" w:type="dxa"/>
                  <w:tcBorders>
                    <w:top w:val="single" w:sz="6" w:space="0" w:color="auto"/>
                    <w:left w:val="single" w:sz="6" w:space="0" w:color="auto"/>
                    <w:bottom w:val="single" w:sz="6" w:space="0" w:color="auto"/>
                    <w:right w:val="single" w:sz="6" w:space="0" w:color="auto"/>
                  </w:tcBorders>
                </w:tcPr>
                <w:p w:rsidR="00AD4076" w:rsidRPr="006E06AE" w:rsidRDefault="00AD4076" w:rsidP="00AD4076">
                  <w:pPr>
                    <w:pStyle w:val="Default"/>
                    <w:spacing w:before="120" w:line="360" w:lineRule="auto"/>
                    <w:jc w:val="both"/>
                    <w:rPr>
                      <w:rFonts w:ascii="Arial" w:hAnsi="Arial" w:cs="Arial"/>
                      <w:sz w:val="20"/>
                      <w:szCs w:val="20"/>
                    </w:rPr>
                  </w:pPr>
                </w:p>
              </w:tc>
              <w:tc>
                <w:tcPr>
                  <w:tcW w:w="3248" w:type="dxa"/>
                  <w:tcBorders>
                    <w:top w:val="single" w:sz="6" w:space="0" w:color="auto"/>
                    <w:left w:val="single" w:sz="6" w:space="0" w:color="auto"/>
                    <w:bottom w:val="single" w:sz="6" w:space="0" w:color="auto"/>
                    <w:right w:val="single" w:sz="6" w:space="0" w:color="FFFFFF"/>
                  </w:tcBorders>
                </w:tcPr>
                <w:p w:rsidR="00AD4076" w:rsidRPr="006E06AE" w:rsidRDefault="00AD4076" w:rsidP="00AD4076">
                  <w:pPr>
                    <w:pStyle w:val="Default"/>
                    <w:spacing w:before="120" w:line="360" w:lineRule="auto"/>
                    <w:jc w:val="both"/>
                    <w:rPr>
                      <w:rFonts w:ascii="Arial" w:hAnsi="Arial" w:cs="Arial"/>
                      <w:sz w:val="20"/>
                      <w:szCs w:val="20"/>
                    </w:rPr>
                  </w:pPr>
                </w:p>
              </w:tc>
              <w:tc>
                <w:tcPr>
                  <w:tcW w:w="3402" w:type="dxa"/>
                  <w:tcBorders>
                    <w:top w:val="single" w:sz="6" w:space="0" w:color="auto"/>
                    <w:left w:val="single" w:sz="6" w:space="0" w:color="auto"/>
                    <w:bottom w:val="single" w:sz="6" w:space="0" w:color="auto"/>
                    <w:right w:val="single" w:sz="6" w:space="0" w:color="auto"/>
                  </w:tcBorders>
                </w:tcPr>
                <w:p w:rsidR="00AD4076" w:rsidRPr="006E06AE" w:rsidRDefault="00AD4076" w:rsidP="00AD4076">
                  <w:pPr>
                    <w:pStyle w:val="Default"/>
                    <w:spacing w:before="120" w:line="360" w:lineRule="auto"/>
                    <w:jc w:val="both"/>
                    <w:rPr>
                      <w:rFonts w:ascii="Arial" w:hAnsi="Arial" w:cs="Arial"/>
                      <w:sz w:val="20"/>
                      <w:szCs w:val="20"/>
                    </w:rPr>
                  </w:pPr>
                </w:p>
              </w:tc>
            </w:tr>
          </w:tbl>
          <w:tbl>
            <w:tblPr>
              <w:tblpPr w:leftFromText="141" w:rightFromText="141" w:vertAnchor="text" w:horzAnchor="page" w:tblpX="4410" w:tblpY="135"/>
              <w:tblW w:w="2200" w:type="dxa"/>
              <w:tblCellMar>
                <w:left w:w="70" w:type="dxa"/>
                <w:right w:w="70" w:type="dxa"/>
              </w:tblCellMar>
              <w:tblLook w:val="04A0" w:firstRow="1" w:lastRow="0" w:firstColumn="1" w:lastColumn="0" w:noHBand="0" w:noVBand="1"/>
            </w:tblPr>
            <w:tblGrid>
              <w:gridCol w:w="220"/>
              <w:gridCol w:w="220"/>
              <w:gridCol w:w="220"/>
              <w:gridCol w:w="220"/>
              <w:gridCol w:w="220"/>
              <w:gridCol w:w="220"/>
              <w:gridCol w:w="220"/>
              <w:gridCol w:w="220"/>
              <w:gridCol w:w="220"/>
              <w:gridCol w:w="220"/>
            </w:tblGrid>
            <w:tr w:rsidR="00AD4076" w:rsidRPr="006E06AE" w:rsidTr="003C300B">
              <w:trPr>
                <w:trHeight w:val="315"/>
              </w:trPr>
              <w:tc>
                <w:tcPr>
                  <w:tcW w:w="220" w:type="dxa"/>
                  <w:tcBorders>
                    <w:top w:val="nil"/>
                    <w:left w:val="single" w:sz="4" w:space="0" w:color="auto"/>
                    <w:bottom w:val="single" w:sz="4" w:space="0" w:color="auto"/>
                    <w:right w:val="single" w:sz="4" w:space="0" w:color="auto"/>
                  </w:tcBorders>
                  <w:shd w:val="clear" w:color="auto" w:fill="auto"/>
                  <w:noWrap/>
                  <w:vAlign w:val="bottom"/>
                  <w:hideMark/>
                </w:tcPr>
                <w:p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nil"/>
                    <w:right w:val="nil"/>
                  </w:tcBorders>
                  <w:shd w:val="clear" w:color="auto" w:fill="auto"/>
                  <w:noWrap/>
                  <w:vAlign w:val="bottom"/>
                  <w:hideMark/>
                </w:tcPr>
                <w:p w:rsidR="00AD4076" w:rsidRPr="006E06AE" w:rsidRDefault="00AD4076" w:rsidP="00AD4076">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nil"/>
                    <w:right w:val="nil"/>
                  </w:tcBorders>
                  <w:shd w:val="clear" w:color="auto" w:fill="auto"/>
                  <w:noWrap/>
                  <w:vAlign w:val="bottom"/>
                  <w:hideMark/>
                </w:tcPr>
                <w:p w:rsidR="00AD4076" w:rsidRPr="006E06AE" w:rsidRDefault="00AD4076" w:rsidP="00AD4076">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rsidR="00AD4076" w:rsidRPr="006E06AE" w:rsidRDefault="00AD4076" w:rsidP="00AD4076">
                  <w:pPr>
                    <w:spacing w:after="0" w:line="240" w:lineRule="auto"/>
                    <w:rPr>
                      <w:color w:val="000000"/>
                    </w:rPr>
                  </w:pPr>
                  <w:r w:rsidRPr="006E06AE">
                    <w:rPr>
                      <w:color w:val="000000"/>
                    </w:rPr>
                    <w:t> </w:t>
                  </w:r>
                </w:p>
              </w:tc>
            </w:tr>
          </w:tbl>
          <w:p w:rsidR="00AD4076" w:rsidRPr="006E06AE" w:rsidRDefault="00AD4076" w:rsidP="00A24102">
            <w:pPr>
              <w:pStyle w:val="Default"/>
              <w:spacing w:before="360" w:after="240" w:line="360" w:lineRule="auto"/>
              <w:jc w:val="both"/>
              <w:rPr>
                <w:rFonts w:ascii="Arial" w:hAnsi="Arial" w:cs="Arial"/>
                <w:sz w:val="20"/>
                <w:szCs w:val="20"/>
              </w:rPr>
            </w:pPr>
            <w:r w:rsidRPr="006E06AE">
              <w:rPr>
                <w:rFonts w:ascii="Arial" w:hAnsi="Arial" w:cs="Arial"/>
                <w:sz w:val="20"/>
                <w:szCs w:val="20"/>
              </w:rPr>
              <w:t xml:space="preserve">Relativi al periodo di riferimento: </w:t>
            </w:r>
          </w:p>
          <w:p w:rsidR="0081515F" w:rsidRPr="006E06AE" w:rsidRDefault="0081515F" w:rsidP="00883E5E">
            <w:pPr>
              <w:pStyle w:val="CM8"/>
              <w:spacing w:line="276" w:lineRule="auto"/>
              <w:ind w:left="7788" w:hanging="7787"/>
            </w:pPr>
          </w:p>
        </w:tc>
      </w:tr>
      <w:tr w:rsidR="00883E5E" w:rsidRPr="006E06AE" w:rsidTr="00883E5E">
        <w:trPr>
          <w:trHeight w:val="3274"/>
        </w:trPr>
        <w:tc>
          <w:tcPr>
            <w:tcW w:w="10870" w:type="dxa"/>
            <w:tcBorders>
              <w:top w:val="single" w:sz="4" w:space="0" w:color="auto"/>
              <w:left w:val="single" w:sz="4" w:space="0" w:color="auto"/>
              <w:bottom w:val="single" w:sz="4" w:space="0" w:color="auto"/>
              <w:right w:val="single" w:sz="4" w:space="0" w:color="auto"/>
            </w:tcBorders>
            <w:shd w:val="clear" w:color="auto" w:fill="auto"/>
          </w:tcPr>
          <w:p w:rsidR="00883E5E" w:rsidRPr="00883E5E" w:rsidRDefault="00883E5E" w:rsidP="00883E5E">
            <w:pPr>
              <w:pStyle w:val="Default"/>
              <w:spacing w:before="120" w:line="360" w:lineRule="auto"/>
              <w:jc w:val="center"/>
              <w:rPr>
                <w:rFonts w:ascii="Arial" w:hAnsi="Arial" w:cs="Arial"/>
                <w:b/>
                <w:sz w:val="20"/>
                <w:szCs w:val="20"/>
                <w:u w:val="single"/>
              </w:rPr>
            </w:pPr>
            <w:r w:rsidRPr="00883E5E">
              <w:rPr>
                <w:rFonts w:ascii="Arial" w:hAnsi="Arial" w:cs="Arial"/>
                <w:b/>
                <w:sz w:val="20"/>
                <w:szCs w:val="20"/>
                <w:u w:val="single"/>
              </w:rPr>
              <w:t>DICHIARA</w:t>
            </w:r>
          </w:p>
          <w:p w:rsidR="00883E5E" w:rsidRPr="00883E5E" w:rsidRDefault="00883E5E" w:rsidP="00883E5E">
            <w:pPr>
              <w:pStyle w:val="Default"/>
              <w:spacing w:before="120" w:after="120" w:line="360" w:lineRule="auto"/>
              <w:jc w:val="both"/>
              <w:rPr>
                <w:rFonts w:ascii="Arial" w:hAnsi="Arial" w:cs="Arial"/>
                <w:sz w:val="20"/>
                <w:szCs w:val="20"/>
              </w:rPr>
            </w:pPr>
            <w:r w:rsidRPr="00883E5E">
              <w:rPr>
                <w:rFonts w:ascii="Arial" w:hAnsi="Arial" w:cs="Arial"/>
                <w:sz w:val="20"/>
                <w:szCs w:val="20"/>
              </w:rPr>
              <w:t>che la dimensione dell'impresa richiedente è:</w:t>
            </w:r>
          </w:p>
          <w:tbl>
            <w:tblPr>
              <w:tblW w:w="5000" w:type="pct"/>
              <w:tblCellMar>
                <w:left w:w="70" w:type="dxa"/>
                <w:right w:w="70" w:type="dxa"/>
              </w:tblCellMar>
              <w:tblLook w:val="04A0" w:firstRow="1" w:lastRow="0" w:firstColumn="1" w:lastColumn="0" w:noHBand="0" w:noVBand="1"/>
            </w:tblPr>
            <w:tblGrid>
              <w:gridCol w:w="268"/>
              <w:gridCol w:w="1682"/>
              <w:gridCol w:w="268"/>
              <w:gridCol w:w="268"/>
              <w:gridCol w:w="1682"/>
              <w:gridCol w:w="211"/>
              <w:gridCol w:w="268"/>
              <w:gridCol w:w="1682"/>
              <w:gridCol w:w="211"/>
              <w:gridCol w:w="268"/>
              <w:gridCol w:w="1324"/>
              <w:gridCol w:w="294"/>
              <w:gridCol w:w="298"/>
              <w:gridCol w:w="1920"/>
            </w:tblGrid>
            <w:tr w:rsidR="00883E5E" w:rsidRPr="006E06AE" w:rsidTr="009D43C6">
              <w:trPr>
                <w:trHeight w:val="315"/>
              </w:trPr>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83E5E" w:rsidRPr="006E06AE" w:rsidRDefault="00883E5E" w:rsidP="009D43C6">
                  <w:pPr>
                    <w:spacing w:after="0" w:line="240" w:lineRule="auto"/>
                    <w:rPr>
                      <w:color w:val="000000"/>
                    </w:rPr>
                  </w:pPr>
                  <w:r w:rsidRPr="006E06AE">
                    <w:rPr>
                      <w:rFonts w:ascii="Arial" w:hAnsi="Arial" w:cs="Arial"/>
                      <w:i/>
                      <w:iCs/>
                      <w:sz w:val="16"/>
                      <w:szCs w:val="16"/>
                    </w:rPr>
                    <w:t>.</w:t>
                  </w:r>
                  <w:r w:rsidRPr="006E06AE">
                    <w:rPr>
                      <w:color w:val="000000"/>
                    </w:rPr>
                    <w:t> </w:t>
                  </w:r>
                </w:p>
              </w:tc>
              <w:tc>
                <w:tcPr>
                  <w:tcW w:w="790" w:type="pct"/>
                  <w:tcBorders>
                    <w:top w:val="nil"/>
                    <w:left w:val="nil"/>
                    <w:bottom w:val="nil"/>
                    <w:right w:val="nil"/>
                  </w:tcBorders>
                  <w:shd w:val="clear" w:color="auto" w:fill="auto"/>
                  <w:noWrap/>
                  <w:vAlign w:val="bottom"/>
                  <w:hideMark/>
                </w:tcPr>
                <w:p w:rsidR="00883E5E" w:rsidRPr="006E06AE" w:rsidRDefault="00883E5E" w:rsidP="009D43C6">
                  <w:pPr>
                    <w:spacing w:after="0" w:line="240" w:lineRule="auto"/>
                    <w:rPr>
                      <w:color w:val="000000"/>
                    </w:rPr>
                  </w:pPr>
                  <w:r w:rsidRPr="006E06AE">
                    <w:rPr>
                      <w:color w:val="000000"/>
                    </w:rPr>
                    <w:t>Microimpresa</w:t>
                  </w:r>
                  <w:r w:rsidRPr="006E06AE">
                    <w:rPr>
                      <w:rStyle w:val="Rimandonotaapidipagina"/>
                      <w:color w:val="000000"/>
                    </w:rPr>
                    <w:footnoteReference w:id="4"/>
                  </w:r>
                </w:p>
              </w:tc>
              <w:tc>
                <w:tcPr>
                  <w:tcW w:w="126" w:type="pct"/>
                  <w:tcBorders>
                    <w:top w:val="nil"/>
                    <w:left w:val="nil"/>
                    <w:bottom w:val="nil"/>
                    <w:right w:val="nil"/>
                  </w:tcBorders>
                  <w:shd w:val="clear" w:color="auto" w:fill="auto"/>
                  <w:noWrap/>
                  <w:vAlign w:val="bottom"/>
                  <w:hideMark/>
                </w:tcPr>
                <w:p w:rsidR="00883E5E" w:rsidRPr="006E06AE" w:rsidRDefault="00883E5E" w:rsidP="009D43C6">
                  <w:pPr>
                    <w:spacing w:after="0" w:line="240" w:lineRule="auto"/>
                    <w:rPr>
                      <w:color w:val="000000"/>
                    </w:rPr>
                  </w:pP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83E5E" w:rsidRPr="006E06AE" w:rsidRDefault="00883E5E" w:rsidP="009D43C6">
                  <w:pPr>
                    <w:spacing w:after="0" w:line="240" w:lineRule="auto"/>
                    <w:rPr>
                      <w:color w:val="000000"/>
                    </w:rPr>
                  </w:pPr>
                  <w:r w:rsidRPr="006E06AE">
                    <w:rPr>
                      <w:color w:val="000000"/>
                    </w:rPr>
                    <w:t> </w:t>
                  </w:r>
                </w:p>
              </w:tc>
              <w:tc>
                <w:tcPr>
                  <w:tcW w:w="790" w:type="pct"/>
                  <w:tcBorders>
                    <w:top w:val="nil"/>
                    <w:left w:val="nil"/>
                    <w:bottom w:val="nil"/>
                    <w:right w:val="nil"/>
                  </w:tcBorders>
                  <w:shd w:val="clear" w:color="auto" w:fill="auto"/>
                  <w:noWrap/>
                  <w:vAlign w:val="bottom"/>
                  <w:hideMark/>
                </w:tcPr>
                <w:p w:rsidR="00883E5E" w:rsidRPr="006E06AE" w:rsidRDefault="00883E5E" w:rsidP="009D43C6">
                  <w:pPr>
                    <w:spacing w:after="0" w:line="240" w:lineRule="auto"/>
                    <w:rPr>
                      <w:color w:val="000000"/>
                    </w:rPr>
                  </w:pPr>
                  <w:r w:rsidRPr="006E06AE">
                    <w:rPr>
                      <w:color w:val="000000"/>
                    </w:rPr>
                    <w:t>Piccola Impresa</w:t>
                  </w:r>
                  <w:r w:rsidRPr="006E06AE">
                    <w:rPr>
                      <w:rStyle w:val="Rimandonotaapidipagina"/>
                      <w:color w:val="000000"/>
                    </w:rPr>
                    <w:footnoteReference w:id="5"/>
                  </w:r>
                </w:p>
              </w:tc>
              <w:tc>
                <w:tcPr>
                  <w:tcW w:w="99" w:type="pct"/>
                  <w:tcBorders>
                    <w:top w:val="nil"/>
                    <w:left w:val="nil"/>
                    <w:bottom w:val="nil"/>
                    <w:right w:val="nil"/>
                  </w:tcBorders>
                  <w:shd w:val="clear" w:color="auto" w:fill="auto"/>
                  <w:noWrap/>
                  <w:vAlign w:val="bottom"/>
                  <w:hideMark/>
                </w:tcPr>
                <w:p w:rsidR="00883E5E" w:rsidRPr="006E06AE" w:rsidRDefault="00883E5E" w:rsidP="009D43C6">
                  <w:pPr>
                    <w:spacing w:after="0" w:line="240" w:lineRule="auto"/>
                    <w:rPr>
                      <w:color w:val="000000"/>
                    </w:rPr>
                  </w:pP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83E5E" w:rsidRPr="006E06AE" w:rsidRDefault="00883E5E" w:rsidP="009D43C6">
                  <w:pPr>
                    <w:spacing w:after="0" w:line="240" w:lineRule="auto"/>
                    <w:rPr>
                      <w:color w:val="000000"/>
                    </w:rPr>
                  </w:pPr>
                  <w:r w:rsidRPr="006E06AE">
                    <w:rPr>
                      <w:color w:val="000000"/>
                    </w:rPr>
                    <w:t> </w:t>
                  </w:r>
                </w:p>
              </w:tc>
              <w:tc>
                <w:tcPr>
                  <w:tcW w:w="790" w:type="pct"/>
                  <w:tcBorders>
                    <w:top w:val="nil"/>
                    <w:left w:val="nil"/>
                    <w:bottom w:val="nil"/>
                    <w:right w:val="nil"/>
                  </w:tcBorders>
                  <w:shd w:val="clear" w:color="auto" w:fill="auto"/>
                  <w:noWrap/>
                  <w:vAlign w:val="bottom"/>
                  <w:hideMark/>
                </w:tcPr>
                <w:p w:rsidR="00883E5E" w:rsidRPr="006E06AE" w:rsidRDefault="00883E5E" w:rsidP="009D43C6">
                  <w:pPr>
                    <w:spacing w:after="0" w:line="240" w:lineRule="auto"/>
                    <w:rPr>
                      <w:color w:val="000000"/>
                    </w:rPr>
                  </w:pPr>
                  <w:r w:rsidRPr="006E06AE">
                    <w:rPr>
                      <w:color w:val="000000"/>
                    </w:rPr>
                    <w:t>Media Impresa</w:t>
                  </w:r>
                  <w:r w:rsidRPr="006E06AE">
                    <w:rPr>
                      <w:rStyle w:val="Rimandonotaapidipagina"/>
                      <w:color w:val="000000"/>
                    </w:rPr>
                    <w:footnoteReference w:id="6"/>
                  </w:r>
                </w:p>
              </w:tc>
              <w:tc>
                <w:tcPr>
                  <w:tcW w:w="99" w:type="pct"/>
                  <w:tcBorders>
                    <w:top w:val="nil"/>
                    <w:left w:val="nil"/>
                    <w:bottom w:val="nil"/>
                    <w:right w:val="nil"/>
                  </w:tcBorders>
                  <w:shd w:val="clear" w:color="auto" w:fill="auto"/>
                  <w:noWrap/>
                  <w:vAlign w:val="bottom"/>
                  <w:hideMark/>
                </w:tcPr>
                <w:p w:rsidR="00883E5E" w:rsidRPr="006E06AE" w:rsidRDefault="00883E5E" w:rsidP="009D43C6">
                  <w:pPr>
                    <w:spacing w:after="0" w:line="240" w:lineRule="auto"/>
                    <w:rPr>
                      <w:color w:val="000000"/>
                    </w:rPr>
                  </w:pP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83E5E" w:rsidRPr="006E06AE" w:rsidRDefault="00883E5E" w:rsidP="009D43C6">
                  <w:pPr>
                    <w:spacing w:after="0" w:line="240" w:lineRule="auto"/>
                    <w:rPr>
                      <w:color w:val="000000"/>
                    </w:rPr>
                  </w:pPr>
                  <w:r w:rsidRPr="006E06AE">
                    <w:rPr>
                      <w:color w:val="000000"/>
                    </w:rPr>
                    <w:t> </w:t>
                  </w:r>
                </w:p>
              </w:tc>
              <w:tc>
                <w:tcPr>
                  <w:tcW w:w="622" w:type="pct"/>
                  <w:tcBorders>
                    <w:top w:val="nil"/>
                    <w:left w:val="nil"/>
                    <w:bottom w:val="nil"/>
                    <w:right w:val="nil"/>
                  </w:tcBorders>
                  <w:shd w:val="clear" w:color="auto" w:fill="auto"/>
                  <w:noWrap/>
                  <w:vAlign w:val="bottom"/>
                  <w:hideMark/>
                </w:tcPr>
                <w:p w:rsidR="00883E5E" w:rsidRPr="006E06AE" w:rsidRDefault="00883E5E" w:rsidP="009D43C6">
                  <w:pPr>
                    <w:spacing w:after="0" w:line="240" w:lineRule="auto"/>
                    <w:rPr>
                      <w:color w:val="000000"/>
                    </w:rPr>
                  </w:pPr>
                  <w:r w:rsidRPr="006E06AE">
                    <w:rPr>
                      <w:color w:val="000000"/>
                    </w:rPr>
                    <w:t>Mid Cap</w:t>
                  </w:r>
                  <w:r w:rsidRPr="006E06AE">
                    <w:rPr>
                      <w:rStyle w:val="Rimandonotaapidipagina"/>
                      <w:color w:val="000000"/>
                    </w:rPr>
                    <w:footnoteReference w:id="7"/>
                  </w:r>
                </w:p>
              </w:tc>
              <w:tc>
                <w:tcPr>
                  <w:tcW w:w="138" w:type="pct"/>
                  <w:tcBorders>
                    <w:top w:val="nil"/>
                    <w:left w:val="nil"/>
                    <w:bottom w:val="nil"/>
                    <w:right w:val="nil"/>
                  </w:tcBorders>
                  <w:shd w:val="clear" w:color="auto" w:fill="auto"/>
                  <w:noWrap/>
                  <w:vAlign w:val="bottom"/>
                  <w:hideMark/>
                </w:tcPr>
                <w:p w:rsidR="00883E5E" w:rsidRPr="006E06AE" w:rsidRDefault="00883E5E" w:rsidP="009D43C6">
                  <w:pPr>
                    <w:spacing w:after="0" w:line="240" w:lineRule="auto"/>
                    <w:rPr>
                      <w:color w:val="000000"/>
                    </w:rPr>
                  </w:pPr>
                </w:p>
              </w:tc>
              <w:tc>
                <w:tcPr>
                  <w:tcW w:w="14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83E5E" w:rsidRPr="006E06AE" w:rsidRDefault="00883E5E" w:rsidP="009D43C6">
                  <w:pPr>
                    <w:spacing w:after="0" w:line="240" w:lineRule="auto"/>
                    <w:rPr>
                      <w:color w:val="000000"/>
                    </w:rPr>
                  </w:pPr>
                  <w:r w:rsidRPr="006E06AE">
                    <w:rPr>
                      <w:color w:val="000000"/>
                    </w:rPr>
                    <w:t> </w:t>
                  </w:r>
                </w:p>
              </w:tc>
              <w:tc>
                <w:tcPr>
                  <w:tcW w:w="902" w:type="pct"/>
                  <w:tcBorders>
                    <w:top w:val="nil"/>
                    <w:left w:val="nil"/>
                    <w:bottom w:val="nil"/>
                    <w:right w:val="nil"/>
                  </w:tcBorders>
                  <w:shd w:val="clear" w:color="auto" w:fill="auto"/>
                  <w:noWrap/>
                  <w:vAlign w:val="bottom"/>
                  <w:hideMark/>
                </w:tcPr>
                <w:p w:rsidR="00883E5E" w:rsidRPr="006E06AE" w:rsidRDefault="00883E5E" w:rsidP="009D43C6">
                  <w:pPr>
                    <w:spacing w:after="0" w:line="240" w:lineRule="auto"/>
                    <w:rPr>
                      <w:color w:val="000000"/>
                    </w:rPr>
                  </w:pPr>
                  <w:r w:rsidRPr="006E06AE">
                    <w:rPr>
                      <w:color w:val="000000"/>
                    </w:rPr>
                    <w:t>Grande Impresa</w:t>
                  </w:r>
                  <w:r w:rsidRPr="006E06AE">
                    <w:rPr>
                      <w:rStyle w:val="Rimandonotaapidipagina"/>
                      <w:color w:val="000000"/>
                    </w:rPr>
                    <w:footnoteReference w:id="8"/>
                  </w:r>
                </w:p>
              </w:tc>
            </w:tr>
          </w:tbl>
          <w:p w:rsidR="00883E5E" w:rsidRPr="00883E5E" w:rsidRDefault="00883E5E" w:rsidP="00883E5E">
            <w:pPr>
              <w:pStyle w:val="Default"/>
              <w:spacing w:before="120" w:line="360" w:lineRule="auto"/>
              <w:jc w:val="right"/>
              <w:rPr>
                <w:rFonts w:ascii="Arial" w:hAnsi="Arial" w:cs="Arial"/>
                <w:b/>
                <w:sz w:val="20"/>
                <w:szCs w:val="20"/>
                <w:u w:val="single"/>
              </w:rPr>
            </w:pPr>
          </w:p>
          <w:p w:rsidR="00883E5E" w:rsidRPr="00883E5E" w:rsidRDefault="00883E5E" w:rsidP="00883E5E">
            <w:pPr>
              <w:pStyle w:val="Default"/>
              <w:spacing w:before="120" w:line="360" w:lineRule="auto"/>
              <w:jc w:val="both"/>
              <w:rPr>
                <w:rFonts w:ascii="Arial" w:hAnsi="Arial" w:cs="Arial"/>
                <w:b/>
                <w:sz w:val="20"/>
                <w:szCs w:val="20"/>
              </w:rPr>
            </w:pPr>
            <w:r w:rsidRPr="00883E5E">
              <w:rPr>
                <w:rFonts w:ascii="Arial" w:hAnsi="Arial" w:cs="Arial"/>
                <w:b/>
                <w:sz w:val="20"/>
                <w:szCs w:val="20"/>
              </w:rPr>
              <w:t xml:space="preserve">DATA: </w:t>
            </w:r>
            <w:r w:rsidRPr="00883E5E">
              <w:rPr>
                <w:rFonts w:ascii="Arial" w:hAnsi="Arial" w:cs="Arial"/>
                <w:b/>
                <w:noProof/>
                <w:sz w:val="20"/>
                <w:szCs w:val="20"/>
              </w:rPr>
              <w:drawing>
                <wp:inline distT="0" distB="0" distL="0" distR="0" wp14:anchorId="44B6707D" wp14:editId="26063A63">
                  <wp:extent cx="1336040" cy="1352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883E5E">
              <w:rPr>
                <w:rFonts w:ascii="Arial" w:hAnsi="Arial" w:cs="Arial"/>
                <w:b/>
                <w:sz w:val="20"/>
                <w:szCs w:val="20"/>
              </w:rPr>
              <w:tab/>
              <w:t xml:space="preserve">                                                                                              FIRMA E TIMBRO</w:t>
            </w:r>
          </w:p>
          <w:p w:rsidR="00883E5E" w:rsidRPr="00883E5E" w:rsidRDefault="00883E5E" w:rsidP="00883E5E">
            <w:pPr>
              <w:pStyle w:val="Default"/>
              <w:spacing w:before="120" w:line="360" w:lineRule="auto"/>
              <w:jc w:val="right"/>
              <w:rPr>
                <w:rFonts w:ascii="Arial" w:hAnsi="Arial" w:cs="Arial"/>
                <w:b/>
                <w:sz w:val="20"/>
                <w:szCs w:val="20"/>
                <w:u w:val="single"/>
              </w:rPr>
            </w:pPr>
          </w:p>
        </w:tc>
      </w:tr>
      <w:tr w:rsidR="00883E5E" w:rsidRPr="006E06AE" w:rsidTr="009D43C6">
        <w:tc>
          <w:tcPr>
            <w:tcW w:w="10870" w:type="dxa"/>
            <w:shd w:val="clear" w:color="auto" w:fill="auto"/>
          </w:tcPr>
          <w:p w:rsidR="00883E5E" w:rsidRPr="006E06AE" w:rsidRDefault="00883E5E" w:rsidP="009D43C6">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t xml:space="preserve">scheda </w:t>
            </w:r>
            <w:r>
              <w:rPr>
                <w:rFonts w:ascii="Arial" w:hAnsi="Arial" w:cs="Arial"/>
                <w:b/>
                <w:sz w:val="20"/>
                <w:szCs w:val="20"/>
                <w:u w:val="single"/>
              </w:rPr>
              <w:t>3</w:t>
            </w:r>
            <w:r w:rsidRPr="006E06AE">
              <w:rPr>
                <w:rFonts w:ascii="Arial" w:hAnsi="Arial" w:cs="Arial"/>
                <w:b/>
                <w:sz w:val="20"/>
                <w:szCs w:val="20"/>
                <w:u w:val="single"/>
              </w:rPr>
              <w:t xml:space="preserve"> (1/2)</w:t>
            </w:r>
          </w:p>
          <w:p w:rsidR="00883E5E" w:rsidRPr="006E06AE" w:rsidRDefault="00883E5E" w:rsidP="009D43C6">
            <w:pPr>
              <w:widowControl w:val="0"/>
              <w:autoSpaceDE w:val="0"/>
              <w:autoSpaceDN w:val="0"/>
              <w:adjustRightInd w:val="0"/>
              <w:spacing w:before="120" w:after="0" w:line="360" w:lineRule="auto"/>
              <w:jc w:val="center"/>
              <w:rPr>
                <w:rFonts w:ascii="Arial" w:hAnsi="Arial" w:cs="Arial"/>
                <w:b/>
                <w:bCs/>
                <w:color w:val="000000"/>
                <w:sz w:val="20"/>
                <w:szCs w:val="20"/>
              </w:rPr>
            </w:pPr>
            <w:r w:rsidRPr="006E06AE">
              <w:rPr>
                <w:rFonts w:ascii="Arial" w:hAnsi="Arial" w:cs="Arial"/>
                <w:b/>
                <w:bCs/>
                <w:color w:val="000000"/>
                <w:sz w:val="20"/>
                <w:szCs w:val="20"/>
              </w:rPr>
              <w:t>INFORMATIVA SUL TRATTAMENTO DEI DATI PERSONALI AI SENSI DEGLI ARTT. 13 E 14 DEL REGOLAMENTO UE 2016/679 PER LA PROTEZIONE DEI DATI PERSONALI (GDPR)</w:t>
            </w:r>
          </w:p>
          <w:p w:rsidR="00883E5E" w:rsidRDefault="00883E5E" w:rsidP="009D43C6">
            <w:pPr>
              <w:spacing w:line="360" w:lineRule="auto"/>
              <w:jc w:val="both"/>
              <w:rPr>
                <w:rFonts w:ascii="Arial" w:hAnsi="Arial" w:cs="Arial"/>
                <w:color w:val="000000"/>
                <w:sz w:val="20"/>
                <w:szCs w:val="20"/>
              </w:rPr>
            </w:pPr>
            <w:r>
              <w:rPr>
                <w:rFonts w:ascii="Arial" w:hAnsi="Arial" w:cs="Arial"/>
                <w:color w:val="000000"/>
                <w:sz w:val="20"/>
                <w:szCs w:val="20"/>
              </w:rPr>
              <w:t xml:space="preserve">Mediocredito Centrale S.p.A. Società con socio unico, Invitalia S.p.A., iscritta all’albo delle Banche al n. 74762.60, con sede in Roma, Viale America n. 351, nella sua qualità di Titolare del trattamento, informa che i vostri dati personali, saranno utilizzati esclusivamente per il conseguimento delle finalità connesse al procedimento di accesso al </w:t>
            </w:r>
            <w:r w:rsidRPr="006E06AE">
              <w:rPr>
                <w:rFonts w:ascii="Arial" w:hAnsi="Arial" w:cs="Arial"/>
                <w:color w:val="000000"/>
                <w:sz w:val="20"/>
                <w:szCs w:val="20"/>
              </w:rPr>
              <w:t>Fondo di Garanzia di cui alla Legge 662/96 in virtù di Convenzione con il Min</w:t>
            </w:r>
            <w:r>
              <w:rPr>
                <w:rFonts w:ascii="Arial" w:hAnsi="Arial" w:cs="Arial"/>
                <w:color w:val="000000"/>
                <w:sz w:val="20"/>
                <w:szCs w:val="20"/>
              </w:rPr>
              <w:t xml:space="preserve">istero dello Sviluppo Economico, per il quale la presente informativa viene resa. </w:t>
            </w:r>
          </w:p>
          <w:p w:rsidR="00883E5E" w:rsidRDefault="00883E5E" w:rsidP="009D43C6">
            <w:pPr>
              <w:spacing w:line="360" w:lineRule="auto"/>
              <w:jc w:val="both"/>
              <w:rPr>
                <w:rFonts w:ascii="Arial" w:hAnsi="Arial" w:cs="Arial"/>
                <w:color w:val="000000"/>
                <w:sz w:val="20"/>
                <w:szCs w:val="20"/>
              </w:rPr>
            </w:pPr>
            <w:r>
              <w:rPr>
                <w:rFonts w:ascii="Arial" w:hAnsi="Arial" w:cs="Arial"/>
                <w:color w:val="000000"/>
                <w:sz w:val="20"/>
                <w:szCs w:val="20"/>
              </w:rPr>
              <w:t>Per detta</w:t>
            </w:r>
            <w:r w:rsidRPr="006E06AE">
              <w:rPr>
                <w:rFonts w:ascii="Arial" w:hAnsi="Arial" w:cs="Arial"/>
                <w:color w:val="000000"/>
                <w:sz w:val="20"/>
                <w:szCs w:val="20"/>
              </w:rPr>
              <w:t xml:space="preserve"> finalità la base giuridica del trattamento è la seguente: motivi di interesse pubblico </w:t>
            </w:r>
            <w:r>
              <w:rPr>
                <w:rFonts w:ascii="Arial" w:hAnsi="Arial" w:cs="Arial"/>
                <w:color w:val="000000"/>
                <w:sz w:val="20"/>
                <w:szCs w:val="20"/>
              </w:rPr>
              <w:t xml:space="preserve">di </w:t>
            </w:r>
            <w:r w:rsidRPr="006E06AE">
              <w:rPr>
                <w:rFonts w:ascii="Arial" w:hAnsi="Arial" w:cs="Arial"/>
                <w:color w:val="000000"/>
                <w:sz w:val="20"/>
                <w:szCs w:val="20"/>
              </w:rPr>
              <w:t xml:space="preserve">gestione del Fondo di Garanzia </w:t>
            </w:r>
            <w:r>
              <w:rPr>
                <w:rFonts w:ascii="Arial" w:hAnsi="Arial" w:cs="Arial"/>
                <w:color w:val="000000"/>
                <w:sz w:val="20"/>
                <w:szCs w:val="20"/>
              </w:rPr>
              <w:t xml:space="preserve">e/o </w:t>
            </w:r>
            <w:r w:rsidRPr="006E06AE">
              <w:rPr>
                <w:rFonts w:ascii="Arial" w:hAnsi="Arial" w:cs="Arial"/>
                <w:color w:val="000000"/>
                <w:sz w:val="20"/>
                <w:szCs w:val="20"/>
              </w:rPr>
              <w:t>l’adempimento di obblighi di legge, ivi inclusa in materia di amministrazione trasparente</w:t>
            </w:r>
            <w:r>
              <w:rPr>
                <w:rFonts w:ascii="Arial" w:hAnsi="Arial" w:cs="Arial"/>
                <w:color w:val="000000"/>
                <w:sz w:val="20"/>
                <w:szCs w:val="20"/>
              </w:rPr>
              <w:t>.</w:t>
            </w:r>
            <w:r w:rsidRPr="006E06AE">
              <w:rPr>
                <w:rFonts w:ascii="Arial" w:hAnsi="Arial" w:cs="Arial"/>
                <w:color w:val="000000"/>
                <w:sz w:val="20"/>
                <w:szCs w:val="20"/>
              </w:rPr>
              <w:t xml:space="preserve"> </w:t>
            </w:r>
            <w:r>
              <w:rPr>
                <w:rFonts w:ascii="Arial" w:hAnsi="Arial" w:cs="Arial"/>
                <w:color w:val="000000"/>
                <w:sz w:val="20"/>
                <w:szCs w:val="20"/>
              </w:rPr>
              <w:t>I</w:t>
            </w:r>
            <w:r w:rsidRPr="006E06AE">
              <w:rPr>
                <w:rFonts w:ascii="Arial" w:hAnsi="Arial" w:cs="Arial"/>
                <w:color w:val="000000"/>
                <w:sz w:val="20"/>
                <w:szCs w:val="20"/>
              </w:rPr>
              <w:t xml:space="preserve">l conferimento dei dati è </w:t>
            </w:r>
            <w:r>
              <w:rPr>
                <w:rFonts w:ascii="Arial" w:hAnsi="Arial" w:cs="Arial"/>
                <w:color w:val="000000"/>
                <w:sz w:val="20"/>
                <w:szCs w:val="20"/>
              </w:rPr>
              <w:t>obbligatorio, pert</w:t>
            </w:r>
            <w:r w:rsidRPr="006E06AE">
              <w:rPr>
                <w:rFonts w:ascii="Arial" w:hAnsi="Arial" w:cs="Arial"/>
                <w:color w:val="000000"/>
                <w:sz w:val="20"/>
                <w:szCs w:val="20"/>
              </w:rPr>
              <w:t>anto, l’eventuale rifiuto comporterà l’oggettiva impossibilità di perseguire le finalità di trattamento di cui alla presente Informativa.</w:t>
            </w:r>
          </w:p>
          <w:p w:rsidR="00883E5E" w:rsidRDefault="00883E5E" w:rsidP="009D43C6">
            <w:pPr>
              <w:spacing w:after="0" w:line="360" w:lineRule="auto"/>
              <w:rPr>
                <w:rFonts w:ascii="Arial" w:hAnsi="Arial" w:cs="Arial"/>
                <w:color w:val="000000"/>
                <w:sz w:val="20"/>
                <w:szCs w:val="20"/>
              </w:rPr>
            </w:pPr>
            <w:r>
              <w:rPr>
                <w:rFonts w:ascii="Arial" w:hAnsi="Arial" w:cs="Arial"/>
                <w:color w:val="000000"/>
                <w:sz w:val="20"/>
                <w:szCs w:val="20"/>
              </w:rPr>
              <w:t>I dati potranno essere raccolti direttamente dall’interessato ovvero da fonti terze tra cui in particolare:</w:t>
            </w:r>
          </w:p>
          <w:p w:rsidR="00883E5E" w:rsidRPr="00EE7D46" w:rsidRDefault="00883E5E" w:rsidP="009D43C6">
            <w:pPr>
              <w:pStyle w:val="Paragrafoelenco"/>
              <w:numPr>
                <w:ilvl w:val="0"/>
                <w:numId w:val="3"/>
              </w:numPr>
              <w:rPr>
                <w:rFonts w:ascii="Arial" w:hAnsi="Arial" w:cs="Arial"/>
                <w:color w:val="000000"/>
                <w:sz w:val="20"/>
                <w:szCs w:val="20"/>
              </w:rPr>
            </w:pPr>
            <w:r w:rsidRPr="00BB0A35">
              <w:rPr>
                <w:rFonts w:ascii="Arial" w:hAnsi="Arial" w:cs="Arial"/>
                <w:color w:val="000000"/>
                <w:sz w:val="20"/>
                <w:szCs w:val="20"/>
                <w:lang w:val="it-IT"/>
              </w:rPr>
              <w:t xml:space="preserve">il soggetto richiedente </w:t>
            </w:r>
            <w:r w:rsidRPr="00BB0A35">
              <w:rPr>
                <w:rFonts w:ascii="Arial" w:hAnsi="Arial" w:cs="Arial"/>
                <w:sz w:val="20"/>
                <w:szCs w:val="20"/>
                <w:lang w:val="it-IT"/>
              </w:rPr>
              <w:t xml:space="preserve">(Banca o altro intermediario finanziario, in caso di Garanzia Diretta; Confidi o altro </w:t>
            </w:r>
            <w:r>
              <w:rPr>
                <w:rFonts w:ascii="Arial" w:hAnsi="Arial" w:cs="Arial"/>
                <w:sz w:val="20"/>
                <w:szCs w:val="20"/>
                <w:lang w:val="it-IT"/>
              </w:rPr>
              <w:t>intermediario finanziario</w:t>
            </w:r>
            <w:r w:rsidRPr="00BB0A35">
              <w:rPr>
                <w:rFonts w:ascii="Arial" w:hAnsi="Arial" w:cs="Arial"/>
                <w:sz w:val="20"/>
                <w:szCs w:val="20"/>
                <w:lang w:val="it-IT"/>
              </w:rPr>
              <w:t xml:space="preserve">, in caso di </w:t>
            </w:r>
            <w:r>
              <w:rPr>
                <w:rFonts w:ascii="Arial" w:hAnsi="Arial" w:cs="Arial"/>
                <w:sz w:val="20"/>
                <w:szCs w:val="20"/>
                <w:lang w:val="it-IT"/>
              </w:rPr>
              <w:t>Riassicurazione</w:t>
            </w:r>
            <w:r w:rsidRPr="00BB0A35">
              <w:rPr>
                <w:rFonts w:ascii="Arial" w:hAnsi="Arial" w:cs="Arial"/>
                <w:sz w:val="20"/>
                <w:szCs w:val="20"/>
                <w:lang w:val="it-IT"/>
              </w:rPr>
              <w:t>)</w:t>
            </w:r>
            <w:r w:rsidRPr="00BB0A35">
              <w:rPr>
                <w:rFonts w:ascii="Arial" w:hAnsi="Arial" w:cs="Arial"/>
                <w:color w:val="000000"/>
                <w:sz w:val="20"/>
                <w:szCs w:val="20"/>
                <w:lang w:val="it-IT"/>
              </w:rPr>
              <w:t>;</w:t>
            </w:r>
          </w:p>
          <w:p w:rsidR="00883E5E" w:rsidRPr="00162545" w:rsidRDefault="00883E5E" w:rsidP="009D43C6">
            <w:pPr>
              <w:pStyle w:val="Paragrafoelenco"/>
              <w:numPr>
                <w:ilvl w:val="0"/>
                <w:numId w:val="3"/>
              </w:numPr>
              <w:rPr>
                <w:rFonts w:ascii="Arial" w:hAnsi="Arial" w:cs="Arial"/>
                <w:color w:val="000000"/>
                <w:sz w:val="20"/>
                <w:szCs w:val="20"/>
              </w:rPr>
            </w:pPr>
            <w:r w:rsidRPr="00D53344">
              <w:rPr>
                <w:rFonts w:ascii="Arial" w:hAnsi="Arial" w:cs="Arial"/>
                <w:sz w:val="20"/>
                <w:szCs w:val="20"/>
                <w:lang w:val="it-IT"/>
              </w:rPr>
              <w:t>Centrale Rischi di Banca d’Italia</w:t>
            </w:r>
            <w:r w:rsidRPr="00BB0A35">
              <w:rPr>
                <w:rFonts w:ascii="Arial" w:hAnsi="Arial" w:cs="Arial"/>
                <w:color w:val="000000"/>
                <w:sz w:val="20"/>
                <w:szCs w:val="20"/>
                <w:lang w:val="it-IT"/>
              </w:rPr>
              <w:t>.</w:t>
            </w:r>
          </w:p>
          <w:p w:rsidR="00883E5E" w:rsidRPr="004F1C90"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4F1C90">
              <w:rPr>
                <w:rFonts w:ascii="Arial" w:hAnsi="Arial" w:cs="Arial"/>
                <w:color w:val="000000"/>
                <w:sz w:val="20"/>
                <w:szCs w:val="20"/>
              </w:rPr>
              <w:t xml:space="preserve">Il trattamento dei dati personali è effettuato </w:t>
            </w:r>
            <w:r>
              <w:rPr>
                <w:rFonts w:ascii="Arial" w:hAnsi="Arial" w:cs="Arial"/>
                <w:color w:val="000000"/>
                <w:sz w:val="20"/>
                <w:szCs w:val="20"/>
              </w:rPr>
              <w:t>dal Titolare</w:t>
            </w:r>
            <w:r w:rsidRPr="004F1C90">
              <w:rPr>
                <w:rFonts w:ascii="Arial" w:hAnsi="Arial" w:cs="Arial"/>
                <w:color w:val="000000"/>
                <w:sz w:val="20"/>
                <w:szCs w:val="20"/>
              </w:rPr>
              <w:t xml:space="preserve"> in conformità al GDPR. Tale trattamento </w:t>
            </w:r>
            <w:r>
              <w:rPr>
                <w:rFonts w:ascii="Arial" w:hAnsi="Arial" w:cs="Arial"/>
                <w:color w:val="000000"/>
                <w:sz w:val="20"/>
                <w:szCs w:val="20"/>
              </w:rPr>
              <w:t xml:space="preserve">può avere ad </w:t>
            </w:r>
            <w:r w:rsidRPr="004F1C90">
              <w:rPr>
                <w:rFonts w:ascii="Arial" w:hAnsi="Arial" w:cs="Arial"/>
                <w:color w:val="000000"/>
                <w:sz w:val="20"/>
                <w:szCs w:val="20"/>
              </w:rPr>
              <w:t>oggetto:</w:t>
            </w:r>
          </w:p>
          <w:p w:rsidR="00883E5E" w:rsidRPr="00162545" w:rsidRDefault="00883E5E" w:rsidP="009D43C6">
            <w:pPr>
              <w:pStyle w:val="Paragrafoelenco"/>
              <w:numPr>
                <w:ilvl w:val="0"/>
                <w:numId w:val="27"/>
              </w:numPr>
              <w:autoSpaceDE/>
              <w:autoSpaceDN/>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dati anagrafici e informazioni di contatto (nome, cognome, indirizzo, numero di telefono, e-mail codice fiscale ed altri numeri di identificazione personale);</w:t>
            </w:r>
          </w:p>
          <w:p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 xml:space="preserve">dati relativi alla famiglia e a situazioni personali; </w:t>
            </w:r>
          </w:p>
          <w:p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dati economico-patrimoniali e ove necessario relativi alle abitudini di vita o di consumo, ivi compresi i dati andamentali dell’impresa provenienti dalla Centrale Rischi di Banca d’Italia o da altra società privata di gestione di sistemi di informazione creditizia :</w:t>
            </w:r>
          </w:p>
          <w:p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dati relativi a beni e proprietà.</w:t>
            </w:r>
          </w:p>
          <w:p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dati relativi a condanne penali e reati (c.d. dati giudiziari), relativi in particolare ai dati contenuti nei certificati antimafia ove previsti.</w:t>
            </w:r>
          </w:p>
          <w:p w:rsidR="00883E5E" w:rsidRPr="006E06AE" w:rsidRDefault="00883E5E" w:rsidP="009D43C6">
            <w:pPr>
              <w:widowControl w:val="0"/>
              <w:autoSpaceDE w:val="0"/>
              <w:autoSpaceDN w:val="0"/>
              <w:adjustRightInd w:val="0"/>
              <w:spacing w:before="240" w:after="0" w:line="360" w:lineRule="auto"/>
              <w:jc w:val="both"/>
              <w:rPr>
                <w:rFonts w:ascii="Arial" w:hAnsi="Arial" w:cs="Arial"/>
                <w:color w:val="000000"/>
                <w:sz w:val="20"/>
                <w:szCs w:val="20"/>
              </w:rPr>
            </w:pPr>
            <w:r w:rsidRPr="006E06AE">
              <w:rPr>
                <w:rFonts w:ascii="Arial" w:hAnsi="Arial" w:cs="Arial"/>
                <w:color w:val="000000"/>
                <w:sz w:val="20"/>
                <w:szCs w:val="20"/>
              </w:rPr>
              <w:t>I Vostri dati saranno inseriti nel database informatico di Mediocredito Centrale S.p.A. ed il trattamento degli stessi potrà essere effettuato mediante elaborazioni manuali o strumenti elettronici o comunque automatizzati, informatici e telematici, con logiche strettamente correlate alle finalità del presente procedimento e, comunque, in modo da garantire la sicurezza e la riservatezza dei dati stessi.</w:t>
            </w:r>
          </w:p>
          <w:p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I Vostri dati potranno essere comunicati, per le finalità di cui sopra, oltre che ad autorità, organi di vigilanza e di controllo, anche ad altri soggetti, quali enti pubblici</w:t>
            </w:r>
            <w:r>
              <w:rPr>
                <w:rFonts w:ascii="Arial" w:hAnsi="Arial" w:cs="Arial"/>
                <w:color w:val="000000"/>
                <w:sz w:val="20"/>
                <w:szCs w:val="20"/>
              </w:rPr>
              <w:t>,</w:t>
            </w:r>
            <w:r w:rsidRPr="006E06AE">
              <w:rPr>
                <w:rFonts w:ascii="Arial" w:hAnsi="Arial" w:cs="Arial"/>
                <w:color w:val="000000"/>
                <w:sz w:val="20"/>
                <w:szCs w:val="20"/>
              </w:rPr>
              <w:t xml:space="preserve"> ministeri</w:t>
            </w:r>
            <w:r>
              <w:rPr>
                <w:rFonts w:ascii="Arial" w:hAnsi="Arial" w:cs="Arial"/>
                <w:color w:val="000000"/>
                <w:sz w:val="20"/>
                <w:szCs w:val="20"/>
              </w:rPr>
              <w:t xml:space="preserve">, Cassa Depositi e Prestiti, il Fondo Europeo per gli Investimenti e la Banca Europea per gli Investimenti nonché </w:t>
            </w:r>
            <w:r w:rsidRPr="00BC4BE6">
              <w:rPr>
                <w:rFonts w:ascii="Arial" w:hAnsi="Arial" w:cs="Arial"/>
                <w:color w:val="000000"/>
                <w:sz w:val="20"/>
                <w:szCs w:val="20"/>
              </w:rPr>
              <w:t>Banca d’Italia per l’attività di centralizzazione delle informazioni bancarie, svolta attraverso la Centrale Rischi</w:t>
            </w:r>
            <w:r w:rsidRPr="006E06AE">
              <w:rPr>
                <w:rFonts w:ascii="Arial" w:hAnsi="Arial" w:cs="Arial"/>
                <w:color w:val="000000"/>
                <w:sz w:val="20"/>
                <w:szCs w:val="20"/>
              </w:rPr>
              <w:t>. Tutti i soggetti appartenenti alle categorie ai quali i dati possono essere comunicati li utilizzeranno in qualità di autonomi “Titolari”</w:t>
            </w:r>
            <w:r>
              <w:rPr>
                <w:rFonts w:ascii="Arial" w:hAnsi="Arial" w:cs="Arial"/>
                <w:color w:val="000000"/>
                <w:sz w:val="20"/>
                <w:szCs w:val="20"/>
              </w:rPr>
              <w:t xml:space="preserve">  o di </w:t>
            </w:r>
            <w:r w:rsidRPr="006E06AE">
              <w:rPr>
                <w:rFonts w:ascii="Arial" w:hAnsi="Arial" w:cs="Arial"/>
                <w:color w:val="000000"/>
                <w:sz w:val="20"/>
                <w:szCs w:val="20"/>
              </w:rPr>
              <w:t>"Responsabili " appositamente nominati da Mediocredito Centrale S.p.A., ai sensi dell’art. 28 del GDPR . I dati saranno inoltre trattati da soggetti autorizzati al trattamento dal Titolare, ai sensi del GDPR. I dati personali trattati da Mediocredito Centrale S.p.A non sono oggetto di diffusione.</w:t>
            </w:r>
          </w:p>
          <w:p w:rsidR="00883E5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p>
          <w:p w:rsidR="00883E5E" w:rsidRPr="006E06AE" w:rsidRDefault="00883E5E" w:rsidP="009D43C6">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t xml:space="preserve">scheda </w:t>
            </w:r>
            <w:r>
              <w:rPr>
                <w:rFonts w:ascii="Arial" w:hAnsi="Arial" w:cs="Arial"/>
                <w:b/>
                <w:sz w:val="20"/>
                <w:szCs w:val="20"/>
                <w:u w:val="single"/>
              </w:rPr>
              <w:t>3</w:t>
            </w:r>
            <w:r w:rsidRPr="006E06AE">
              <w:rPr>
                <w:rFonts w:ascii="Arial" w:hAnsi="Arial" w:cs="Arial"/>
                <w:b/>
                <w:sz w:val="20"/>
                <w:szCs w:val="20"/>
                <w:u w:val="single"/>
              </w:rPr>
              <w:t xml:space="preserve"> (2/2)</w:t>
            </w:r>
          </w:p>
          <w:p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Per il perseguimento delle finalità di trattamento sopra descritte, i dati personali possono essere trasferiti ai destinatari sopra indicati in Italia e all’estero. In nessun caso i Suoi dati personali saranno trasferiti al di fuori dell'Unione Europea.</w:t>
            </w:r>
          </w:p>
          <w:p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I dati personali saranno trattati da Mediocredito Centrale S.p.A per il tempo necessario alla definizione del procedimento di agevolazione nonché successivamente nei limiti di quanto prescritto dalla normativa che disciplina l’intervento</w:t>
            </w:r>
            <w:r>
              <w:rPr>
                <w:rFonts w:ascii="Arial" w:hAnsi="Arial" w:cs="Arial"/>
                <w:color w:val="000000"/>
                <w:sz w:val="20"/>
                <w:szCs w:val="20"/>
              </w:rPr>
              <w:t xml:space="preserve"> </w:t>
            </w:r>
            <w:r w:rsidRPr="006E06AE">
              <w:rPr>
                <w:rFonts w:ascii="Arial" w:hAnsi="Arial" w:cs="Arial"/>
                <w:color w:val="000000"/>
                <w:sz w:val="20"/>
                <w:szCs w:val="20"/>
              </w:rPr>
              <w:t>agevolativo sopra richiamato e dalle norme civilistiche, fiscali e regolamentari oltre che per far valere o tutelare i diritti del Titolare o del Ministero dello Sviluppo Economico ove necessario.</w:t>
            </w:r>
          </w:p>
          <w:p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Per il perseguimento delle finalità di trattamento sopra descritte, non viene presa alcuna decisione basata unicamente sul trattamento automatizzato che produca effetti giuridici che possano riguardare gli interessati o che incida in modo analogo significativamente sugli Interessati stessi.</w:t>
            </w:r>
          </w:p>
          <w:p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Ai sensi e per gli effetti di cui al GDPR, sono riconosciuti all’Interessato i seguenti diritti, che egli potrà esercitare nei confronti di Mediocredito Centrale S.p.A.:</w:t>
            </w:r>
          </w:p>
          <w:p w:rsidR="00883E5E" w:rsidRPr="00AB1B92"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 xml:space="preserve">diritto di ottenere dal Titolare del trattamento la conferma che sia o meno in corso un trattamento di dati personali che Lo riguardano e, in tal caso, di ottenere l’accesso ai dati personali e alle informazioni previste dall’art. 15 ed in particolare a </w:t>
            </w:r>
            <w:r w:rsidRPr="00AB1B92">
              <w:rPr>
                <w:rFonts w:ascii="Arial" w:hAnsi="Arial" w:cs="Arial"/>
                <w:color w:val="000000"/>
                <w:sz w:val="20"/>
                <w:szCs w:val="20"/>
              </w:rPr>
              <w:t xml:space="preserve">quelle relative alle finalità del trattamento, alle categorie di dati personali in questione, ai destinatari o categorie di destinatari a cui i dati personali sono stati o saranno comunicati, al periodo di conservazione, etc.; </w:t>
            </w:r>
          </w:p>
          <w:p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ottenere, laddove inesatti, la rettifica dei dati personali che Lo riguardano, nonché l’integrazione degli stessi laddove ritenuti incompleti sempre in relazione alle finalità del trattamento (art. 16);</w:t>
            </w:r>
          </w:p>
          <w:p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 xml:space="preserve">diritto di cancellazione dei dati (“diritto all’oblio”), laddove ricorra una delle fattispecie di cui all’art. 17; </w:t>
            </w:r>
          </w:p>
          <w:p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limitazione del trattamento, nei casi previsti dall’art. 18;</w:t>
            </w:r>
          </w:p>
          <w:p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portabilità dei dati ai sensi dell’art. 20;</w:t>
            </w:r>
          </w:p>
          <w:p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opposizione al trattamento ai sensi dell’art. 21.</w:t>
            </w:r>
          </w:p>
          <w:p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Tali diritti potranno essere esercitati mediante richiesta inviata rivolgendosi al Data Protection Officer (Responsabile della Protezione dei Dati) della Banca al medesimo indirizzo in Roma, Viale America 351, 00144, o mediante e-mail all’indirizzo di posta elettronica dpo-mcc@postacerficata.mcc.it.</w:t>
            </w:r>
          </w:p>
          <w:p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Si ricorda, infine, che Lei ha il diritto di proporre reclamo al Garante per la Protezione dei dati personali o ad altra Autorità di controllo ai sensi dell’art. 13, par. 2, lettera d) del GDPR</w:t>
            </w:r>
          </w:p>
          <w:p w:rsidR="00883E5E" w:rsidRPr="006E06AE" w:rsidRDefault="00883E5E" w:rsidP="009D43C6">
            <w:pPr>
              <w:pStyle w:val="Default"/>
              <w:spacing w:before="120" w:line="360" w:lineRule="auto"/>
              <w:jc w:val="both"/>
            </w:pPr>
            <w:r w:rsidRPr="006E06AE">
              <w:rPr>
                <w:rFonts w:ascii="Arial" w:hAnsi="Arial" w:cs="Arial"/>
                <w:color w:val="auto"/>
                <w:sz w:val="20"/>
                <w:szCs w:val="20"/>
              </w:rPr>
              <w:t>La presente comunicazione è resa, altresì, per le finalità di cui all’art. 1, comma 5, della legge n. 150/2000, nonché in esecuzione degli obblighi contrattuali assunti con l’Amministrazione di riferimento per la fornitura di informazioni alle imprese e agli altri soggetti interessati in ordine alle condizioni ed alle modalità di accesso alle agevolazioni</w:t>
            </w:r>
            <w:r w:rsidRPr="006E06AE">
              <w:t xml:space="preserve"> </w:t>
            </w:r>
          </w:p>
        </w:tc>
      </w:tr>
    </w:tbl>
    <w:p w:rsidR="00324622" w:rsidRDefault="00324622"/>
    <w:sectPr w:rsidR="00324622" w:rsidSect="00AD75E6">
      <w:headerReference w:type="default" r:id="rId13"/>
      <w:pgSz w:w="11900" w:h="16840" w:code="9"/>
      <w:pgMar w:top="238" w:right="510" w:bottom="851" w:left="510" w:header="284" w:footer="720" w:gutter="0"/>
      <w:cols w:space="720"/>
      <w:noEndnote/>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88134" w16cex:dateUtc="2020-04-08T14:58:00Z"/>
  <w16cex:commentExtensible w16cex:durableId="22388657" w16cex:dateUtc="2020-04-08T15:20: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C54" w:rsidRDefault="009A3C54" w:rsidP="0081515F">
      <w:pPr>
        <w:spacing w:after="0" w:line="240" w:lineRule="auto"/>
      </w:pPr>
      <w:r>
        <w:separator/>
      </w:r>
    </w:p>
  </w:endnote>
  <w:endnote w:type="continuationSeparator" w:id="0">
    <w:p w:rsidR="009A3C54" w:rsidRDefault="009A3C54" w:rsidP="00815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C54" w:rsidRDefault="009A3C54" w:rsidP="0081515F">
      <w:pPr>
        <w:spacing w:after="0" w:line="240" w:lineRule="auto"/>
      </w:pPr>
      <w:r>
        <w:separator/>
      </w:r>
    </w:p>
  </w:footnote>
  <w:footnote w:type="continuationSeparator" w:id="0">
    <w:p w:rsidR="009A3C54" w:rsidRDefault="009A3C54" w:rsidP="0081515F">
      <w:pPr>
        <w:spacing w:after="0" w:line="240" w:lineRule="auto"/>
      </w:pPr>
      <w:r>
        <w:continuationSeparator/>
      </w:r>
    </w:p>
  </w:footnote>
  <w:footnote w:id="1">
    <w:p w:rsidR="000D3B27" w:rsidRPr="000D3B27" w:rsidRDefault="000D3B27" w:rsidP="00E62776">
      <w:pPr>
        <w:pStyle w:val="Testonotaapidipagina"/>
        <w:spacing w:after="80"/>
        <w:jc w:val="both"/>
        <w:rPr>
          <w:sz w:val="16"/>
          <w:szCs w:val="16"/>
        </w:rPr>
      </w:pPr>
      <w:r>
        <w:rPr>
          <w:rStyle w:val="Rimandonotaapidipagina"/>
        </w:rPr>
        <w:footnoteRef/>
      </w:r>
      <w:r>
        <w:t xml:space="preserve"> </w:t>
      </w:r>
      <w:r w:rsidRPr="000D3B27">
        <w:rPr>
          <w:sz w:val="16"/>
          <w:szCs w:val="16"/>
        </w:rPr>
        <w:t xml:space="preserve">il numero degli occupati corrisponde al numero di unità-lavorative-anno (ULA), cioè al numero medio mensile di dipendenti occupati a tempo pieno durante un anno, mentre quelli a tempo parziale e quelli stagionali rappresentano frazioni di ULA. Il periodo da prendere in considerazione per il calcolo delle ULA è quello cui si </w:t>
      </w:r>
      <w:r w:rsidR="00E62776">
        <w:rPr>
          <w:sz w:val="16"/>
          <w:szCs w:val="16"/>
        </w:rPr>
        <w:t>r</w:t>
      </w:r>
      <w:r w:rsidRPr="000D3B27">
        <w:rPr>
          <w:sz w:val="16"/>
          <w:szCs w:val="16"/>
        </w:rPr>
        <w:t>iferiscono i dati di cui sopra</w:t>
      </w:r>
    </w:p>
  </w:footnote>
  <w:footnote w:id="2">
    <w:p w:rsidR="000D3B27" w:rsidRPr="000D3B27" w:rsidRDefault="000D3B27" w:rsidP="00E62776">
      <w:pPr>
        <w:pStyle w:val="Testonotaapidipagina"/>
        <w:spacing w:before="40" w:after="40"/>
        <w:jc w:val="both"/>
        <w:rPr>
          <w:sz w:val="16"/>
          <w:szCs w:val="16"/>
        </w:rPr>
      </w:pPr>
      <w:r w:rsidRPr="000D3B27">
        <w:rPr>
          <w:rStyle w:val="Rimandonotaapidipagina"/>
          <w:sz w:val="16"/>
          <w:szCs w:val="16"/>
        </w:rPr>
        <w:footnoteRef/>
      </w:r>
      <w:r w:rsidRPr="000D3B27">
        <w:rPr>
          <w:sz w:val="16"/>
          <w:szCs w:val="16"/>
        </w:rPr>
        <w:t xml:space="preserve"> per le imprese esonerate dalla tenuta della contabilità ordinaria e/o dalla redazione del bilancio, tale informazione è desunta dall’ultima dichiarazione dei redditi presentata. </w:t>
      </w:r>
    </w:p>
  </w:footnote>
  <w:footnote w:id="3">
    <w:p w:rsidR="000D3B27" w:rsidRDefault="000D3B27" w:rsidP="00E62776">
      <w:pPr>
        <w:pStyle w:val="Testonotaapidipagina"/>
        <w:spacing w:before="40" w:after="40"/>
        <w:jc w:val="both"/>
      </w:pPr>
      <w:r w:rsidRPr="000D3B27">
        <w:rPr>
          <w:rStyle w:val="Rimandonotaapidipagina"/>
          <w:sz w:val="16"/>
          <w:szCs w:val="16"/>
        </w:rPr>
        <w:footnoteRef/>
      </w:r>
      <w:r w:rsidRPr="000D3B27">
        <w:rPr>
          <w:sz w:val="16"/>
          <w:szCs w:val="16"/>
        </w:rPr>
        <w:t xml:space="preserve"> si intende il totale dell’attivo patrimoniale; per le imprese esonerate dalla tenuta della contabilità ordinaria e/o dalla redazione del bilancio, la predetta informazione è desunta dal prospetto delle attività e delle passività redatto con i criteri di cui al DPR n. 689/74 ed in conformità agli art. 2423 e seguenti del codice civile</w:t>
      </w:r>
      <w:r>
        <w:rPr>
          <w:sz w:val="16"/>
          <w:szCs w:val="16"/>
        </w:rPr>
        <w:t>. Il dato può essere non inserito qualora</w:t>
      </w:r>
      <w:r w:rsidR="008B7822">
        <w:rPr>
          <w:sz w:val="16"/>
          <w:szCs w:val="16"/>
        </w:rPr>
        <w:t xml:space="preserve"> i dati relativi agli occupati e al fatturato siano sufficienti a determinare la dimensione dell’impresa.</w:t>
      </w:r>
    </w:p>
  </w:footnote>
  <w:footnote w:id="4">
    <w:p w:rsidR="00883E5E" w:rsidRPr="007F1EDC" w:rsidRDefault="00883E5E" w:rsidP="00883E5E">
      <w:pPr>
        <w:pStyle w:val="Testonotaapidipagina"/>
        <w:spacing w:after="60"/>
        <w:jc w:val="both"/>
        <w:rPr>
          <w:sz w:val="16"/>
          <w:szCs w:val="16"/>
        </w:rPr>
      </w:pPr>
      <w:r w:rsidRPr="007F1EDC">
        <w:rPr>
          <w:rStyle w:val="Rimandonotaapidipagina"/>
          <w:sz w:val="16"/>
          <w:szCs w:val="16"/>
        </w:rPr>
        <w:footnoteRef/>
      </w:r>
      <w:r w:rsidRPr="007F1EDC">
        <w:rPr>
          <w:sz w:val="16"/>
          <w:szCs w:val="16"/>
        </w:rPr>
        <w:t xml:space="preserve"> </w:t>
      </w:r>
      <w:r w:rsidRPr="007F1EDC">
        <w:rPr>
          <w:b/>
          <w:sz w:val="16"/>
          <w:szCs w:val="16"/>
        </w:rPr>
        <w:t>Microimpresa</w:t>
      </w:r>
      <w:r w:rsidRPr="007F1EDC">
        <w:rPr>
          <w:sz w:val="16"/>
          <w:szCs w:val="16"/>
        </w:rPr>
        <w:t>:</w:t>
      </w:r>
    </w:p>
    <w:p w:rsidR="00883E5E" w:rsidRPr="007F1EDC" w:rsidRDefault="00883E5E" w:rsidP="00883E5E">
      <w:pPr>
        <w:pStyle w:val="elencoL1"/>
        <w:numPr>
          <w:ilvl w:val="0"/>
          <w:numId w:val="20"/>
        </w:numPr>
        <w:rPr>
          <w:rFonts w:ascii="Calibri" w:hAnsi="Calibri"/>
          <w:sz w:val="16"/>
          <w:szCs w:val="16"/>
          <w:lang w:eastAsia="it-IT"/>
        </w:rPr>
      </w:pPr>
      <w:r w:rsidRPr="007F1EDC">
        <w:rPr>
          <w:rFonts w:ascii="Calibri" w:hAnsi="Calibri"/>
          <w:sz w:val="16"/>
          <w:szCs w:val="16"/>
          <w:lang w:eastAsia="it-IT"/>
        </w:rPr>
        <w:t>ha meno di 10 occupati, e</w:t>
      </w:r>
    </w:p>
    <w:p w:rsidR="00883E5E" w:rsidRPr="007F1EDC" w:rsidRDefault="00883E5E" w:rsidP="00883E5E">
      <w:pPr>
        <w:pStyle w:val="elencoL1"/>
        <w:numPr>
          <w:ilvl w:val="0"/>
          <w:numId w:val="20"/>
        </w:numPr>
        <w:rPr>
          <w:rFonts w:ascii="Calibri" w:hAnsi="Calibri"/>
          <w:sz w:val="16"/>
          <w:szCs w:val="16"/>
          <w:lang w:eastAsia="it-IT"/>
        </w:rPr>
      </w:pPr>
      <w:r w:rsidRPr="007F1EDC">
        <w:rPr>
          <w:rFonts w:ascii="Calibri" w:hAnsi="Calibri"/>
          <w:sz w:val="16"/>
          <w:szCs w:val="16"/>
          <w:lang w:eastAsia="it-IT"/>
        </w:rPr>
        <w:t>ha un fatturato annuo oppure un totale di bilancio annuo non superiore a 2 milioni di euro.</w:t>
      </w:r>
    </w:p>
  </w:footnote>
  <w:footnote w:id="5">
    <w:p w:rsidR="00883E5E" w:rsidRPr="007F1EDC" w:rsidRDefault="00883E5E" w:rsidP="00883E5E">
      <w:pPr>
        <w:pStyle w:val="Testonotaapidipagina"/>
        <w:spacing w:after="60"/>
        <w:jc w:val="both"/>
        <w:rPr>
          <w:sz w:val="16"/>
          <w:szCs w:val="16"/>
        </w:rPr>
      </w:pPr>
      <w:r w:rsidRPr="007F1EDC">
        <w:rPr>
          <w:rStyle w:val="Rimandonotaapidipagina"/>
          <w:sz w:val="16"/>
        </w:rPr>
        <w:footnoteRef/>
      </w:r>
      <w:r w:rsidRPr="007F1EDC">
        <w:rPr>
          <w:sz w:val="16"/>
          <w:szCs w:val="16"/>
        </w:rPr>
        <w:t xml:space="preserve"> </w:t>
      </w:r>
      <w:r w:rsidRPr="007F1EDC">
        <w:rPr>
          <w:b/>
          <w:sz w:val="16"/>
          <w:szCs w:val="16"/>
        </w:rPr>
        <w:t>Piccola Impresa</w:t>
      </w:r>
      <w:r w:rsidRPr="007F1EDC">
        <w:rPr>
          <w:sz w:val="16"/>
          <w:szCs w:val="16"/>
        </w:rPr>
        <w:t xml:space="preserve">: </w:t>
      </w:r>
    </w:p>
    <w:p w:rsidR="00883E5E" w:rsidRPr="007F1EDC" w:rsidRDefault="00883E5E" w:rsidP="00883E5E">
      <w:pPr>
        <w:pStyle w:val="elencoL1"/>
        <w:numPr>
          <w:ilvl w:val="0"/>
          <w:numId w:val="21"/>
        </w:numPr>
        <w:rPr>
          <w:rFonts w:ascii="Calibri" w:hAnsi="Calibri"/>
          <w:sz w:val="16"/>
          <w:szCs w:val="16"/>
          <w:lang w:eastAsia="it-IT"/>
        </w:rPr>
      </w:pPr>
      <w:r w:rsidRPr="007F1EDC">
        <w:rPr>
          <w:rFonts w:ascii="Calibri" w:hAnsi="Calibri"/>
          <w:sz w:val="16"/>
          <w:szCs w:val="16"/>
          <w:lang w:eastAsia="it-IT"/>
        </w:rPr>
        <w:t>ha meno di 50 occupati, e</w:t>
      </w:r>
    </w:p>
    <w:p w:rsidR="00883E5E" w:rsidRPr="007F1EDC" w:rsidRDefault="00883E5E" w:rsidP="00883E5E">
      <w:pPr>
        <w:pStyle w:val="elencoL1"/>
        <w:numPr>
          <w:ilvl w:val="0"/>
          <w:numId w:val="21"/>
        </w:numPr>
        <w:rPr>
          <w:rFonts w:ascii="Calibri" w:hAnsi="Calibri"/>
          <w:sz w:val="16"/>
          <w:szCs w:val="16"/>
          <w:lang w:eastAsia="it-IT"/>
        </w:rPr>
      </w:pPr>
      <w:r w:rsidRPr="007F1EDC">
        <w:rPr>
          <w:rFonts w:ascii="Calibri" w:hAnsi="Calibri"/>
          <w:sz w:val="16"/>
          <w:szCs w:val="16"/>
          <w:lang w:eastAsia="it-IT"/>
        </w:rPr>
        <w:t>ha un fatturato annuo oppure un totale di bilancio annuo non superiore a 10 milioni di euro.</w:t>
      </w:r>
    </w:p>
  </w:footnote>
  <w:footnote w:id="6">
    <w:p w:rsidR="00883E5E" w:rsidRPr="007F1EDC" w:rsidRDefault="00883E5E" w:rsidP="00883E5E">
      <w:pPr>
        <w:pStyle w:val="Testonotaapidipagina"/>
        <w:suppressAutoHyphens/>
        <w:spacing w:before="120" w:after="60" w:line="240" w:lineRule="auto"/>
        <w:ind w:left="714" w:hanging="357"/>
        <w:jc w:val="both"/>
        <w:rPr>
          <w:sz w:val="16"/>
          <w:szCs w:val="16"/>
        </w:rPr>
      </w:pPr>
      <w:r w:rsidRPr="007F1EDC">
        <w:rPr>
          <w:rStyle w:val="Rimandonotaapidipagina"/>
          <w:sz w:val="16"/>
        </w:rPr>
        <w:footnoteRef/>
      </w:r>
      <w:r w:rsidRPr="007F1EDC">
        <w:rPr>
          <w:sz w:val="16"/>
          <w:szCs w:val="16"/>
        </w:rPr>
        <w:t xml:space="preserve"> </w:t>
      </w:r>
      <w:r w:rsidRPr="007F1EDC">
        <w:rPr>
          <w:b/>
          <w:sz w:val="16"/>
          <w:szCs w:val="16"/>
        </w:rPr>
        <w:t>Media Impresa</w:t>
      </w:r>
      <w:r w:rsidRPr="007F1EDC">
        <w:rPr>
          <w:sz w:val="16"/>
          <w:szCs w:val="16"/>
        </w:rPr>
        <w:t>:</w:t>
      </w:r>
    </w:p>
    <w:p w:rsidR="00883E5E" w:rsidRPr="007F1EDC" w:rsidRDefault="00883E5E" w:rsidP="00883E5E">
      <w:pPr>
        <w:pStyle w:val="elencoL1"/>
        <w:numPr>
          <w:ilvl w:val="0"/>
          <w:numId w:val="19"/>
        </w:numPr>
        <w:rPr>
          <w:rFonts w:ascii="Calibri" w:hAnsi="Calibri"/>
          <w:sz w:val="16"/>
          <w:szCs w:val="16"/>
          <w:lang w:eastAsia="it-IT"/>
        </w:rPr>
      </w:pPr>
      <w:r w:rsidRPr="007F1EDC">
        <w:rPr>
          <w:rFonts w:ascii="Calibri" w:hAnsi="Calibri"/>
          <w:sz w:val="16"/>
          <w:szCs w:val="16"/>
          <w:lang w:eastAsia="it-IT"/>
        </w:rPr>
        <w:t>ha meno di 250 occupati, e</w:t>
      </w:r>
    </w:p>
    <w:p w:rsidR="00883E5E" w:rsidRPr="007F1EDC" w:rsidRDefault="00883E5E" w:rsidP="00883E5E">
      <w:pPr>
        <w:pStyle w:val="elencoL1"/>
        <w:numPr>
          <w:ilvl w:val="0"/>
          <w:numId w:val="19"/>
        </w:numPr>
        <w:spacing w:after="120"/>
        <w:ind w:left="714" w:hanging="357"/>
        <w:rPr>
          <w:rFonts w:ascii="Calibri" w:hAnsi="Calibri"/>
          <w:sz w:val="16"/>
          <w:szCs w:val="16"/>
          <w:lang w:eastAsia="it-IT"/>
        </w:rPr>
      </w:pPr>
      <w:r w:rsidRPr="007F1EDC">
        <w:rPr>
          <w:rFonts w:ascii="Calibri" w:hAnsi="Calibri"/>
          <w:sz w:val="16"/>
          <w:szCs w:val="16"/>
          <w:lang w:eastAsia="it-IT"/>
        </w:rPr>
        <w:t>ha un fatturato annuo non superiore a 50 milioni di euro oppure un totale di bilancio annuo non superiore a 43 milioni di euro.</w:t>
      </w:r>
    </w:p>
  </w:footnote>
  <w:footnote w:id="7">
    <w:p w:rsidR="00883E5E" w:rsidRPr="007F1EDC" w:rsidRDefault="00883E5E" w:rsidP="00883E5E">
      <w:pPr>
        <w:pStyle w:val="Testonotaapidipagina"/>
        <w:spacing w:after="60"/>
        <w:jc w:val="both"/>
        <w:rPr>
          <w:sz w:val="16"/>
          <w:szCs w:val="16"/>
        </w:rPr>
      </w:pPr>
      <w:r w:rsidRPr="007F1EDC">
        <w:rPr>
          <w:rStyle w:val="Rimandonotaapidipagina"/>
          <w:sz w:val="16"/>
        </w:rPr>
        <w:footnoteRef/>
      </w:r>
      <w:r w:rsidRPr="007F1EDC">
        <w:rPr>
          <w:sz w:val="12"/>
          <w:szCs w:val="16"/>
        </w:rPr>
        <w:t xml:space="preserve"> </w:t>
      </w:r>
      <w:r w:rsidRPr="007F1EDC">
        <w:rPr>
          <w:b/>
          <w:sz w:val="16"/>
          <w:szCs w:val="16"/>
        </w:rPr>
        <w:t>Mid Cap</w:t>
      </w:r>
      <w:r w:rsidRPr="007F1EDC">
        <w:rPr>
          <w:sz w:val="16"/>
          <w:szCs w:val="16"/>
        </w:rPr>
        <w:t>: l’impresa, diversa dalle PMI, che ha meno di 500 occupati.</w:t>
      </w:r>
    </w:p>
  </w:footnote>
  <w:footnote w:id="8">
    <w:p w:rsidR="00883E5E" w:rsidRPr="007F1EDC" w:rsidRDefault="00883E5E" w:rsidP="00883E5E">
      <w:pPr>
        <w:pStyle w:val="Testonotaapidipagina"/>
        <w:jc w:val="both"/>
        <w:rPr>
          <w:sz w:val="16"/>
          <w:szCs w:val="16"/>
        </w:rPr>
      </w:pPr>
      <w:r w:rsidRPr="007F1EDC">
        <w:rPr>
          <w:rStyle w:val="Rimandonotaapidipagina"/>
          <w:sz w:val="16"/>
          <w:szCs w:val="16"/>
        </w:rPr>
        <w:footnoteRef/>
      </w:r>
      <w:r w:rsidRPr="007F1EDC">
        <w:rPr>
          <w:sz w:val="16"/>
          <w:szCs w:val="16"/>
        </w:rPr>
        <w:t xml:space="preserve"> </w:t>
      </w:r>
      <w:r w:rsidRPr="007F1EDC">
        <w:rPr>
          <w:b/>
          <w:sz w:val="16"/>
          <w:szCs w:val="16"/>
        </w:rPr>
        <w:t>Grande Impresa</w:t>
      </w:r>
      <w:r w:rsidRPr="007F1EDC">
        <w:rPr>
          <w:sz w:val="16"/>
          <w:szCs w:val="16"/>
        </w:rPr>
        <w:t>: diversa dalle precedenti. Si precisa che, ai sensi di quanto disposto dall’ art. 4 comma 2 della Raccomandazione 2003/361/CE, se un’impresa, alla data di chiusura dei conti (periodo di riferimento), constata di aver superato, nell’uno o nell’altro senso e su base annua, le soglie degli occupati o del totale di bilancio/fatturato essa perde o acquisisce la qualifica di media, piccola o microimpresa solo se questo superamento avviene per due esercizi consecutivi.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23C" w:rsidRPr="00EE2D42" w:rsidRDefault="0099523C" w:rsidP="00820692">
    <w:pPr>
      <w:pStyle w:val="Intestazione"/>
      <w:rPr>
        <w:rFonts w:ascii="Arial" w:hAnsi="Arial" w:cs="Arial"/>
        <w:sz w:val="20"/>
        <w:szCs w:val="20"/>
      </w:rPr>
    </w:pPr>
    <w:r w:rsidRPr="00EE2D42">
      <w:rPr>
        <w:rFonts w:ascii="Arial" w:hAnsi="Arial" w:cs="Arial"/>
        <w:sz w:val="20"/>
        <w:szCs w:val="20"/>
      </w:rPr>
      <w:t>Allegato 4</w:t>
    </w:r>
    <w:r w:rsidR="009E64D0" w:rsidRPr="00EE2D42">
      <w:rPr>
        <w:rFonts w:ascii="Arial" w:hAnsi="Arial" w:cs="Arial"/>
        <w:sz w:val="20"/>
        <w:szCs w:val="20"/>
      </w:rPr>
      <w:t xml:space="preserve"> - bis</w:t>
    </w:r>
    <w:r w:rsidRPr="00EE2D42">
      <w:rPr>
        <w:rFonts w:ascii="Arial" w:hAnsi="Arial" w:cs="Arial"/>
        <w:sz w:val="20"/>
        <w:szCs w:val="20"/>
      </w:rPr>
      <w:t xml:space="preserve"> –</w:t>
    </w:r>
    <w:r w:rsidR="009E64D0" w:rsidRPr="00EE2D42">
      <w:rPr>
        <w:rFonts w:ascii="Arial" w:hAnsi="Arial" w:cs="Arial"/>
        <w:sz w:val="20"/>
        <w:szCs w:val="20"/>
      </w:rPr>
      <w:t xml:space="preserve">Modulo per la richiesta di garanzia su finanziamenti </w:t>
    </w:r>
    <w:r w:rsidR="00EE2D42" w:rsidRPr="00EE2D42">
      <w:rPr>
        <w:rFonts w:ascii="Arial" w:hAnsi="Arial" w:cs="Arial"/>
        <w:sz w:val="20"/>
        <w:szCs w:val="20"/>
      </w:rPr>
      <w:t xml:space="preserve">di importo </w:t>
    </w:r>
    <w:r w:rsidR="009E64D0" w:rsidRPr="00EE2D42">
      <w:rPr>
        <w:rFonts w:ascii="Arial" w:hAnsi="Arial" w:cs="Arial"/>
        <w:sz w:val="20"/>
        <w:szCs w:val="20"/>
      </w:rPr>
      <w:t>fino a 25.000 euro</w:t>
    </w:r>
    <w:r w:rsidR="00EE2D42" w:rsidRPr="00EE2D42">
      <w:rPr>
        <w:rFonts w:ascii="Arial" w:hAnsi="Arial" w:cs="Arial"/>
        <w:sz w:val="20"/>
        <w:szCs w:val="20"/>
      </w:rPr>
      <w:t xml:space="preserve"> ai sensi della lettera m), comma 1 dell’art. 13 del DL Liquidità</w:t>
    </w:r>
    <w:r w:rsidRPr="00EE2D42">
      <w:rPr>
        <w:rFonts w:ascii="Arial" w:hAnsi="Arial" w:cs="Arial"/>
        <w:sz w:val="20"/>
        <w:szCs w:val="20"/>
      </w:rPr>
      <w:t xml:space="preserve"> – Pagina </w:t>
    </w:r>
    <w:r w:rsidRPr="00EE2D42">
      <w:rPr>
        <w:rFonts w:ascii="Arial" w:hAnsi="Arial" w:cs="Arial"/>
        <w:sz w:val="20"/>
        <w:szCs w:val="20"/>
      </w:rPr>
      <w:fldChar w:fldCharType="begin"/>
    </w:r>
    <w:r w:rsidRPr="00EE2D42">
      <w:rPr>
        <w:rFonts w:ascii="Arial" w:hAnsi="Arial" w:cs="Arial"/>
        <w:sz w:val="20"/>
        <w:szCs w:val="20"/>
      </w:rPr>
      <w:instrText xml:space="preserve"> PAGE </w:instrText>
    </w:r>
    <w:r w:rsidRPr="00EE2D42">
      <w:rPr>
        <w:rFonts w:ascii="Arial" w:hAnsi="Arial" w:cs="Arial"/>
        <w:sz w:val="20"/>
        <w:szCs w:val="20"/>
      </w:rPr>
      <w:fldChar w:fldCharType="separate"/>
    </w:r>
    <w:r w:rsidR="00DB0C3B">
      <w:rPr>
        <w:rFonts w:ascii="Arial" w:hAnsi="Arial" w:cs="Arial"/>
        <w:noProof/>
        <w:sz w:val="20"/>
        <w:szCs w:val="20"/>
      </w:rPr>
      <w:t>1</w:t>
    </w:r>
    <w:r w:rsidRPr="00EE2D42">
      <w:rPr>
        <w:rFonts w:ascii="Arial" w:hAnsi="Arial" w:cs="Arial"/>
        <w:sz w:val="20"/>
        <w:szCs w:val="20"/>
      </w:rPr>
      <w:fldChar w:fldCharType="end"/>
    </w:r>
    <w:r w:rsidRPr="00EE2D42">
      <w:rPr>
        <w:rFonts w:ascii="Arial" w:hAnsi="Arial" w:cs="Arial"/>
        <w:sz w:val="20"/>
        <w:szCs w:val="20"/>
      </w:rPr>
      <w:t xml:space="preserve"> di </w:t>
    </w:r>
    <w:r w:rsidRPr="00EE2D42">
      <w:rPr>
        <w:rFonts w:ascii="Arial" w:hAnsi="Arial" w:cs="Arial"/>
        <w:sz w:val="20"/>
        <w:szCs w:val="20"/>
      </w:rPr>
      <w:fldChar w:fldCharType="begin"/>
    </w:r>
    <w:r w:rsidRPr="00EE2D42">
      <w:rPr>
        <w:rFonts w:ascii="Arial" w:hAnsi="Arial" w:cs="Arial"/>
        <w:sz w:val="20"/>
        <w:szCs w:val="20"/>
      </w:rPr>
      <w:instrText xml:space="preserve"> NUMPAGES </w:instrText>
    </w:r>
    <w:r w:rsidRPr="00EE2D42">
      <w:rPr>
        <w:rFonts w:ascii="Arial" w:hAnsi="Arial" w:cs="Arial"/>
        <w:sz w:val="20"/>
        <w:szCs w:val="20"/>
      </w:rPr>
      <w:fldChar w:fldCharType="separate"/>
    </w:r>
    <w:r w:rsidR="00DB0C3B">
      <w:rPr>
        <w:rFonts w:ascii="Arial" w:hAnsi="Arial" w:cs="Arial"/>
        <w:noProof/>
        <w:sz w:val="20"/>
        <w:szCs w:val="20"/>
      </w:rPr>
      <w:t>3</w:t>
    </w:r>
    <w:r w:rsidRPr="00EE2D42">
      <w:rPr>
        <w:rFonts w:ascii="Arial" w:hAnsi="Arial" w:cs="Arial"/>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5pt;height:7.5pt;visibility:visible;mso-wrap-style:square" o:bullet="t">
        <v:imagedata r:id="rId1" o:title=""/>
      </v:shape>
    </w:pict>
  </w:numPicBullet>
  <w:abstractNum w:abstractNumId="0">
    <w:nsid w:val="00000018"/>
    <w:multiLevelType w:val="multilevel"/>
    <w:tmpl w:val="E34467B8"/>
    <w:lvl w:ilvl="0">
      <w:start w:val="1"/>
      <w:numFmt w:val="lowerLetter"/>
      <w:lvlText w:val="%1)"/>
      <w:lvlJc w:val="left"/>
      <w:pPr>
        <w:tabs>
          <w:tab w:val="num" w:pos="720"/>
        </w:tabs>
        <w:ind w:left="720" w:hanging="360"/>
      </w:pPr>
      <w:rPr>
        <w:rFonts w:ascii="Calibri" w:eastAsia="Times New Roman"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nsid w:val="05855D41"/>
    <w:multiLevelType w:val="hybridMultilevel"/>
    <w:tmpl w:val="B75E378A"/>
    <w:lvl w:ilvl="0" w:tplc="0410000F">
      <w:start w:val="1"/>
      <w:numFmt w:val="decimal"/>
      <w:lvlText w:val="%1."/>
      <w:lvlJc w:val="left"/>
      <w:pPr>
        <w:ind w:left="1635" w:hanging="360"/>
      </w:pPr>
      <w:rPr>
        <w:rFonts w:hint="default"/>
      </w:rPr>
    </w:lvl>
    <w:lvl w:ilvl="1" w:tplc="04100019" w:tentative="1">
      <w:start w:val="1"/>
      <w:numFmt w:val="lowerLetter"/>
      <w:lvlText w:val="%2."/>
      <w:lvlJc w:val="left"/>
      <w:pPr>
        <w:ind w:left="2355" w:hanging="360"/>
      </w:pPr>
    </w:lvl>
    <w:lvl w:ilvl="2" w:tplc="0410001B" w:tentative="1">
      <w:start w:val="1"/>
      <w:numFmt w:val="lowerRoman"/>
      <w:lvlText w:val="%3."/>
      <w:lvlJc w:val="right"/>
      <w:pPr>
        <w:ind w:left="3075" w:hanging="180"/>
      </w:pPr>
    </w:lvl>
    <w:lvl w:ilvl="3" w:tplc="0410000F" w:tentative="1">
      <w:start w:val="1"/>
      <w:numFmt w:val="decimal"/>
      <w:lvlText w:val="%4."/>
      <w:lvlJc w:val="left"/>
      <w:pPr>
        <w:ind w:left="3795" w:hanging="360"/>
      </w:pPr>
    </w:lvl>
    <w:lvl w:ilvl="4" w:tplc="04100019" w:tentative="1">
      <w:start w:val="1"/>
      <w:numFmt w:val="lowerLetter"/>
      <w:lvlText w:val="%5."/>
      <w:lvlJc w:val="left"/>
      <w:pPr>
        <w:ind w:left="4515" w:hanging="360"/>
      </w:pPr>
    </w:lvl>
    <w:lvl w:ilvl="5" w:tplc="0410001B" w:tentative="1">
      <w:start w:val="1"/>
      <w:numFmt w:val="lowerRoman"/>
      <w:lvlText w:val="%6."/>
      <w:lvlJc w:val="right"/>
      <w:pPr>
        <w:ind w:left="5235" w:hanging="180"/>
      </w:pPr>
    </w:lvl>
    <w:lvl w:ilvl="6" w:tplc="0410000F" w:tentative="1">
      <w:start w:val="1"/>
      <w:numFmt w:val="decimal"/>
      <w:lvlText w:val="%7."/>
      <w:lvlJc w:val="left"/>
      <w:pPr>
        <w:ind w:left="5955" w:hanging="360"/>
      </w:pPr>
    </w:lvl>
    <w:lvl w:ilvl="7" w:tplc="04100019" w:tentative="1">
      <w:start w:val="1"/>
      <w:numFmt w:val="lowerLetter"/>
      <w:lvlText w:val="%8."/>
      <w:lvlJc w:val="left"/>
      <w:pPr>
        <w:ind w:left="6675" w:hanging="360"/>
      </w:pPr>
    </w:lvl>
    <w:lvl w:ilvl="8" w:tplc="0410001B" w:tentative="1">
      <w:start w:val="1"/>
      <w:numFmt w:val="lowerRoman"/>
      <w:lvlText w:val="%9."/>
      <w:lvlJc w:val="right"/>
      <w:pPr>
        <w:ind w:left="7395" w:hanging="180"/>
      </w:pPr>
    </w:lvl>
  </w:abstractNum>
  <w:abstractNum w:abstractNumId="2">
    <w:nsid w:val="0AEF1EFB"/>
    <w:multiLevelType w:val="multilevel"/>
    <w:tmpl w:val="93C45D64"/>
    <w:lvl w:ilvl="0">
      <w:start w:val="1"/>
      <w:numFmt w:val="bullet"/>
      <w:lvlText w:val=""/>
      <w:lvlJc w:val="left"/>
      <w:pPr>
        <w:tabs>
          <w:tab w:val="num" w:pos="720"/>
        </w:tabs>
        <w:ind w:left="720" w:hanging="360"/>
      </w:pPr>
      <w:rPr>
        <w:rFonts w:ascii="Wingdings" w:hAnsi="Wingdings" w:hint="default"/>
        <w:sz w:val="20"/>
      </w:rPr>
    </w:lvl>
    <w:lvl w:ilvl="1">
      <w:start w:val="3"/>
      <w:numFmt w:val="bullet"/>
      <w:lvlText w:val="-"/>
      <w:lvlJc w:val="left"/>
      <w:pPr>
        <w:tabs>
          <w:tab w:val="num" w:pos="1440"/>
        </w:tabs>
        <w:ind w:left="1440" w:hanging="360"/>
      </w:pPr>
      <w:rPr>
        <w:rFonts w:ascii="Arial" w:eastAsia="Times New Roman" w:hAnsi="Arial" w:cs="Arial" w:hint="default"/>
        <w:sz w:val="20"/>
      </w:rPr>
    </w:lvl>
    <w:lvl w:ilvl="2">
      <w:start w:val="1"/>
      <w:numFmt w:val="lowerLetter"/>
      <w:lvlText w:val="%3)"/>
      <w:lvlJc w:val="left"/>
      <w:pPr>
        <w:tabs>
          <w:tab w:val="num" w:pos="2160"/>
        </w:tabs>
        <w:ind w:left="2160" w:hanging="360"/>
      </w:pPr>
      <w:rPr>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D7613B1"/>
    <w:multiLevelType w:val="hybridMultilevel"/>
    <w:tmpl w:val="3C76E704"/>
    <w:lvl w:ilvl="0" w:tplc="0410001B">
      <w:start w:val="1"/>
      <w:numFmt w:val="lowerRoman"/>
      <w:lvlText w:val="%1."/>
      <w:lvlJc w:val="right"/>
      <w:pPr>
        <w:ind w:left="862" w:hanging="360"/>
      </w:pPr>
      <w:rPr>
        <w:rFonts w:hint="default"/>
        <w:sz w:val="18"/>
        <w:szCs w:val="18"/>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
    <w:nsid w:val="0E226F00"/>
    <w:multiLevelType w:val="hybridMultilevel"/>
    <w:tmpl w:val="44E8088C"/>
    <w:name w:val="WW8Num125"/>
    <w:lvl w:ilvl="0" w:tplc="D8D6082E">
      <w:start w:val="1"/>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tabs>
          <w:tab w:val="num" w:pos="1876"/>
        </w:tabs>
        <w:ind w:left="1876" w:hanging="360"/>
      </w:pPr>
      <w:rPr>
        <w:rFonts w:ascii="Courier New" w:hAnsi="Courier New" w:cs="Courier New" w:hint="default"/>
      </w:rPr>
    </w:lvl>
    <w:lvl w:ilvl="2" w:tplc="04100005" w:tentative="1">
      <w:start w:val="1"/>
      <w:numFmt w:val="bullet"/>
      <w:lvlText w:val=""/>
      <w:lvlJc w:val="left"/>
      <w:pPr>
        <w:tabs>
          <w:tab w:val="num" w:pos="2596"/>
        </w:tabs>
        <w:ind w:left="2596" w:hanging="360"/>
      </w:pPr>
      <w:rPr>
        <w:rFonts w:ascii="Wingdings" w:hAnsi="Wingdings" w:hint="default"/>
      </w:rPr>
    </w:lvl>
    <w:lvl w:ilvl="3" w:tplc="04100001" w:tentative="1">
      <w:start w:val="1"/>
      <w:numFmt w:val="bullet"/>
      <w:lvlText w:val=""/>
      <w:lvlJc w:val="left"/>
      <w:pPr>
        <w:tabs>
          <w:tab w:val="num" w:pos="3316"/>
        </w:tabs>
        <w:ind w:left="3316" w:hanging="360"/>
      </w:pPr>
      <w:rPr>
        <w:rFonts w:ascii="Symbol" w:hAnsi="Symbol" w:hint="default"/>
      </w:rPr>
    </w:lvl>
    <w:lvl w:ilvl="4" w:tplc="04100003" w:tentative="1">
      <w:start w:val="1"/>
      <w:numFmt w:val="bullet"/>
      <w:lvlText w:val="o"/>
      <w:lvlJc w:val="left"/>
      <w:pPr>
        <w:tabs>
          <w:tab w:val="num" w:pos="4036"/>
        </w:tabs>
        <w:ind w:left="4036" w:hanging="360"/>
      </w:pPr>
      <w:rPr>
        <w:rFonts w:ascii="Courier New" w:hAnsi="Courier New" w:cs="Courier New" w:hint="default"/>
      </w:rPr>
    </w:lvl>
    <w:lvl w:ilvl="5" w:tplc="04100005" w:tentative="1">
      <w:start w:val="1"/>
      <w:numFmt w:val="bullet"/>
      <w:lvlText w:val=""/>
      <w:lvlJc w:val="left"/>
      <w:pPr>
        <w:tabs>
          <w:tab w:val="num" w:pos="4756"/>
        </w:tabs>
        <w:ind w:left="4756" w:hanging="360"/>
      </w:pPr>
      <w:rPr>
        <w:rFonts w:ascii="Wingdings" w:hAnsi="Wingdings" w:hint="default"/>
      </w:rPr>
    </w:lvl>
    <w:lvl w:ilvl="6" w:tplc="04100001" w:tentative="1">
      <w:start w:val="1"/>
      <w:numFmt w:val="bullet"/>
      <w:lvlText w:val=""/>
      <w:lvlJc w:val="left"/>
      <w:pPr>
        <w:tabs>
          <w:tab w:val="num" w:pos="5476"/>
        </w:tabs>
        <w:ind w:left="5476" w:hanging="360"/>
      </w:pPr>
      <w:rPr>
        <w:rFonts w:ascii="Symbol" w:hAnsi="Symbol" w:hint="default"/>
      </w:rPr>
    </w:lvl>
    <w:lvl w:ilvl="7" w:tplc="04100003" w:tentative="1">
      <w:start w:val="1"/>
      <w:numFmt w:val="bullet"/>
      <w:lvlText w:val="o"/>
      <w:lvlJc w:val="left"/>
      <w:pPr>
        <w:tabs>
          <w:tab w:val="num" w:pos="6196"/>
        </w:tabs>
        <w:ind w:left="6196" w:hanging="360"/>
      </w:pPr>
      <w:rPr>
        <w:rFonts w:ascii="Courier New" w:hAnsi="Courier New" w:cs="Courier New" w:hint="default"/>
      </w:rPr>
    </w:lvl>
    <w:lvl w:ilvl="8" w:tplc="04100005" w:tentative="1">
      <w:start w:val="1"/>
      <w:numFmt w:val="bullet"/>
      <w:lvlText w:val=""/>
      <w:lvlJc w:val="left"/>
      <w:pPr>
        <w:tabs>
          <w:tab w:val="num" w:pos="6916"/>
        </w:tabs>
        <w:ind w:left="6916" w:hanging="360"/>
      </w:pPr>
      <w:rPr>
        <w:rFonts w:ascii="Wingdings" w:hAnsi="Wingdings" w:hint="default"/>
      </w:rPr>
    </w:lvl>
  </w:abstractNum>
  <w:abstractNum w:abstractNumId="5">
    <w:nsid w:val="1CFC216A"/>
    <w:multiLevelType w:val="hybridMultilevel"/>
    <w:tmpl w:val="189A4D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DF441A4"/>
    <w:multiLevelType w:val="hybridMultilevel"/>
    <w:tmpl w:val="0B02AE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nsid w:val="1E137C68"/>
    <w:multiLevelType w:val="hybridMultilevel"/>
    <w:tmpl w:val="D4DECD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01">
      <w:start w:val="1"/>
      <w:numFmt w:val="bullet"/>
      <w:lvlText w:val=""/>
      <w:lvlJc w:val="left"/>
      <w:pPr>
        <w:ind w:left="2160" w:hanging="180"/>
      </w:pPr>
      <w:rPr>
        <w:rFonts w:ascii="Symbol" w:hAnsi="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03139BA"/>
    <w:multiLevelType w:val="hybridMultilevel"/>
    <w:tmpl w:val="8EFA9DB8"/>
    <w:lvl w:ilvl="0" w:tplc="0A48DE60">
      <w:start w:val="1"/>
      <w:numFmt w:val="bullet"/>
      <w:lvlText w:val="□"/>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26544B3"/>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nsid w:val="25950DB4"/>
    <w:multiLevelType w:val="hybridMultilevel"/>
    <w:tmpl w:val="C88E8C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D51395D"/>
    <w:multiLevelType w:val="hybridMultilevel"/>
    <w:tmpl w:val="CC86D03A"/>
    <w:lvl w:ilvl="0" w:tplc="0A48DE60">
      <w:start w:val="1"/>
      <w:numFmt w:val="bullet"/>
      <w:lvlText w:val="□"/>
      <w:lvlJc w:val="left"/>
      <w:pPr>
        <w:ind w:left="1451" w:hanging="360"/>
      </w:pPr>
      <w:rPr>
        <w:rFonts w:ascii="Courier New" w:hAnsi="Courier New" w:hint="default"/>
      </w:rPr>
    </w:lvl>
    <w:lvl w:ilvl="1" w:tplc="04100003" w:tentative="1">
      <w:start w:val="1"/>
      <w:numFmt w:val="bullet"/>
      <w:lvlText w:val="o"/>
      <w:lvlJc w:val="left"/>
      <w:pPr>
        <w:ind w:left="2171" w:hanging="360"/>
      </w:pPr>
      <w:rPr>
        <w:rFonts w:ascii="Courier New" w:hAnsi="Courier New" w:cs="Courier New" w:hint="default"/>
      </w:rPr>
    </w:lvl>
    <w:lvl w:ilvl="2" w:tplc="04100005" w:tentative="1">
      <w:start w:val="1"/>
      <w:numFmt w:val="bullet"/>
      <w:lvlText w:val=""/>
      <w:lvlJc w:val="left"/>
      <w:pPr>
        <w:ind w:left="2891" w:hanging="360"/>
      </w:pPr>
      <w:rPr>
        <w:rFonts w:ascii="Wingdings" w:hAnsi="Wingdings" w:hint="default"/>
      </w:rPr>
    </w:lvl>
    <w:lvl w:ilvl="3" w:tplc="04100001" w:tentative="1">
      <w:start w:val="1"/>
      <w:numFmt w:val="bullet"/>
      <w:lvlText w:val=""/>
      <w:lvlJc w:val="left"/>
      <w:pPr>
        <w:ind w:left="3611" w:hanging="360"/>
      </w:pPr>
      <w:rPr>
        <w:rFonts w:ascii="Symbol" w:hAnsi="Symbol" w:hint="default"/>
      </w:rPr>
    </w:lvl>
    <w:lvl w:ilvl="4" w:tplc="04100003" w:tentative="1">
      <w:start w:val="1"/>
      <w:numFmt w:val="bullet"/>
      <w:lvlText w:val="o"/>
      <w:lvlJc w:val="left"/>
      <w:pPr>
        <w:ind w:left="4331" w:hanging="360"/>
      </w:pPr>
      <w:rPr>
        <w:rFonts w:ascii="Courier New" w:hAnsi="Courier New" w:cs="Courier New" w:hint="default"/>
      </w:rPr>
    </w:lvl>
    <w:lvl w:ilvl="5" w:tplc="04100005" w:tentative="1">
      <w:start w:val="1"/>
      <w:numFmt w:val="bullet"/>
      <w:lvlText w:val=""/>
      <w:lvlJc w:val="left"/>
      <w:pPr>
        <w:ind w:left="5051" w:hanging="360"/>
      </w:pPr>
      <w:rPr>
        <w:rFonts w:ascii="Wingdings" w:hAnsi="Wingdings" w:hint="default"/>
      </w:rPr>
    </w:lvl>
    <w:lvl w:ilvl="6" w:tplc="04100001" w:tentative="1">
      <w:start w:val="1"/>
      <w:numFmt w:val="bullet"/>
      <w:lvlText w:val=""/>
      <w:lvlJc w:val="left"/>
      <w:pPr>
        <w:ind w:left="5771" w:hanging="360"/>
      </w:pPr>
      <w:rPr>
        <w:rFonts w:ascii="Symbol" w:hAnsi="Symbol" w:hint="default"/>
      </w:rPr>
    </w:lvl>
    <w:lvl w:ilvl="7" w:tplc="04100003" w:tentative="1">
      <w:start w:val="1"/>
      <w:numFmt w:val="bullet"/>
      <w:lvlText w:val="o"/>
      <w:lvlJc w:val="left"/>
      <w:pPr>
        <w:ind w:left="6491" w:hanging="360"/>
      </w:pPr>
      <w:rPr>
        <w:rFonts w:ascii="Courier New" w:hAnsi="Courier New" w:cs="Courier New" w:hint="default"/>
      </w:rPr>
    </w:lvl>
    <w:lvl w:ilvl="8" w:tplc="04100005" w:tentative="1">
      <w:start w:val="1"/>
      <w:numFmt w:val="bullet"/>
      <w:lvlText w:val=""/>
      <w:lvlJc w:val="left"/>
      <w:pPr>
        <w:ind w:left="7211" w:hanging="360"/>
      </w:pPr>
      <w:rPr>
        <w:rFonts w:ascii="Wingdings" w:hAnsi="Wingdings" w:hint="default"/>
      </w:rPr>
    </w:lvl>
  </w:abstractNum>
  <w:abstractNum w:abstractNumId="12">
    <w:nsid w:val="30170F46"/>
    <w:multiLevelType w:val="hybridMultilevel"/>
    <w:tmpl w:val="39BC4792"/>
    <w:lvl w:ilvl="0" w:tplc="0A48DE60">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31EB514A"/>
    <w:multiLevelType w:val="hybridMultilevel"/>
    <w:tmpl w:val="707E0E48"/>
    <w:lvl w:ilvl="0" w:tplc="0410001B">
      <w:start w:val="1"/>
      <w:numFmt w:val="lowerRoman"/>
      <w:lvlText w:val="%1."/>
      <w:lvlJc w:val="righ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4">
    <w:nsid w:val="36080593"/>
    <w:multiLevelType w:val="multilevel"/>
    <w:tmpl w:val="6B3A111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
    <w:nsid w:val="3B671B69"/>
    <w:multiLevelType w:val="hybridMultilevel"/>
    <w:tmpl w:val="5D14200E"/>
    <w:lvl w:ilvl="0" w:tplc="0A48DE6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BF437A0"/>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
    <w:nsid w:val="3C734475"/>
    <w:multiLevelType w:val="hybridMultilevel"/>
    <w:tmpl w:val="40988E64"/>
    <w:lvl w:ilvl="0" w:tplc="04100017">
      <w:start w:val="1"/>
      <w:numFmt w:val="lowerLetter"/>
      <w:lvlText w:val="%1)"/>
      <w:lvlJc w:val="left"/>
      <w:pPr>
        <w:ind w:left="720" w:hanging="360"/>
      </w:p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25028E3"/>
    <w:multiLevelType w:val="hybridMultilevel"/>
    <w:tmpl w:val="CDB05F3A"/>
    <w:lvl w:ilvl="0" w:tplc="8CF0406C">
      <w:start w:val="1"/>
      <w:numFmt w:val="lowerLetter"/>
      <w:lvlText w:val="%1)"/>
      <w:lvlJc w:val="left"/>
      <w:pPr>
        <w:ind w:left="548" w:hanging="133"/>
      </w:pPr>
      <w:rPr>
        <w:rFonts w:ascii="Times New Roman" w:eastAsia="Times New Roman" w:hAnsi="Times New Roman" w:cs="Times New Roman" w:hint="default"/>
        <w:w w:val="99"/>
        <w:position w:val="2"/>
        <w:sz w:val="13"/>
        <w:szCs w:val="13"/>
      </w:rPr>
    </w:lvl>
    <w:lvl w:ilvl="1" w:tplc="9AC06328">
      <w:numFmt w:val="bullet"/>
      <w:lvlText w:val=""/>
      <w:lvlJc w:val="left"/>
      <w:pPr>
        <w:ind w:left="718" w:hanging="142"/>
      </w:pPr>
      <w:rPr>
        <w:rFonts w:ascii="Symbol" w:eastAsia="Symbol" w:hAnsi="Symbol" w:cs="Symbol" w:hint="default"/>
        <w:color w:val="auto"/>
        <w:w w:val="100"/>
        <w:sz w:val="16"/>
        <w:szCs w:val="16"/>
        <w:lang w:val="en-US"/>
      </w:rPr>
    </w:lvl>
    <w:lvl w:ilvl="2" w:tplc="6ED081E8">
      <w:numFmt w:val="bullet"/>
      <w:lvlText w:val="•"/>
      <w:lvlJc w:val="left"/>
      <w:pPr>
        <w:ind w:left="1840" w:hanging="142"/>
      </w:pPr>
      <w:rPr>
        <w:rFonts w:hint="default"/>
      </w:rPr>
    </w:lvl>
    <w:lvl w:ilvl="3" w:tplc="33B05CB0">
      <w:numFmt w:val="bullet"/>
      <w:lvlText w:val="•"/>
      <w:lvlJc w:val="left"/>
      <w:pPr>
        <w:ind w:left="2961" w:hanging="142"/>
      </w:pPr>
      <w:rPr>
        <w:rFonts w:hint="default"/>
      </w:rPr>
    </w:lvl>
    <w:lvl w:ilvl="4" w:tplc="48B83150">
      <w:numFmt w:val="bullet"/>
      <w:lvlText w:val="•"/>
      <w:lvlJc w:val="left"/>
      <w:pPr>
        <w:ind w:left="4082" w:hanging="142"/>
      </w:pPr>
      <w:rPr>
        <w:rFonts w:hint="default"/>
      </w:rPr>
    </w:lvl>
    <w:lvl w:ilvl="5" w:tplc="104A6B96">
      <w:numFmt w:val="bullet"/>
      <w:lvlText w:val="•"/>
      <w:lvlJc w:val="left"/>
      <w:pPr>
        <w:ind w:left="5202" w:hanging="142"/>
      </w:pPr>
      <w:rPr>
        <w:rFonts w:hint="default"/>
      </w:rPr>
    </w:lvl>
    <w:lvl w:ilvl="6" w:tplc="F0A8EE74">
      <w:numFmt w:val="bullet"/>
      <w:lvlText w:val="•"/>
      <w:lvlJc w:val="left"/>
      <w:pPr>
        <w:ind w:left="6323" w:hanging="142"/>
      </w:pPr>
      <w:rPr>
        <w:rFonts w:hint="default"/>
      </w:rPr>
    </w:lvl>
    <w:lvl w:ilvl="7" w:tplc="7B001F32">
      <w:numFmt w:val="bullet"/>
      <w:lvlText w:val="•"/>
      <w:lvlJc w:val="left"/>
      <w:pPr>
        <w:ind w:left="7444" w:hanging="142"/>
      </w:pPr>
      <w:rPr>
        <w:rFonts w:hint="default"/>
      </w:rPr>
    </w:lvl>
    <w:lvl w:ilvl="8" w:tplc="42182338">
      <w:numFmt w:val="bullet"/>
      <w:lvlText w:val="•"/>
      <w:lvlJc w:val="left"/>
      <w:pPr>
        <w:ind w:left="8564" w:hanging="142"/>
      </w:pPr>
      <w:rPr>
        <w:rFonts w:hint="default"/>
      </w:rPr>
    </w:lvl>
  </w:abstractNum>
  <w:abstractNum w:abstractNumId="19">
    <w:nsid w:val="42E872CE"/>
    <w:multiLevelType w:val="hybridMultilevel"/>
    <w:tmpl w:val="30023066"/>
    <w:lvl w:ilvl="0" w:tplc="0410001B">
      <w:start w:val="1"/>
      <w:numFmt w:val="lowerRoman"/>
      <w:lvlText w:val="%1."/>
      <w:lvlJc w:val="right"/>
      <w:pPr>
        <w:ind w:left="1288" w:hanging="360"/>
      </w:p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10001B">
      <w:start w:val="1"/>
      <w:numFmt w:val="lowerRoman"/>
      <w:lvlText w:val="%4."/>
      <w:lvlJc w:val="right"/>
      <w:pPr>
        <w:ind w:left="3448" w:hanging="360"/>
      </w:pPr>
    </w:lvl>
    <w:lvl w:ilvl="4" w:tplc="04090019" w:tentative="1">
      <w:start w:val="1"/>
      <w:numFmt w:val="lowerLetter"/>
      <w:lvlText w:val="%5."/>
      <w:lvlJc w:val="left"/>
      <w:pPr>
        <w:ind w:left="4168" w:hanging="360"/>
      </w:pPr>
    </w:lvl>
    <w:lvl w:ilvl="5" w:tplc="0409001B">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0">
    <w:nsid w:val="447866DC"/>
    <w:multiLevelType w:val="hybridMultilevel"/>
    <w:tmpl w:val="996A064A"/>
    <w:lvl w:ilvl="0" w:tplc="0A48DE60">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nsid w:val="49214889"/>
    <w:multiLevelType w:val="multilevel"/>
    <w:tmpl w:val="BE16C4D2"/>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C30654"/>
    <w:multiLevelType w:val="hybridMultilevel"/>
    <w:tmpl w:val="CC882898"/>
    <w:lvl w:ilvl="0" w:tplc="CCD8FA22">
      <w:start w:val="1"/>
      <w:numFmt w:val="lowerRoman"/>
      <w:lvlText w:val="%1."/>
      <w:lvlJc w:val="right"/>
      <w:pPr>
        <w:ind w:left="128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1AA3B84"/>
    <w:multiLevelType w:val="hybridMultilevel"/>
    <w:tmpl w:val="F39AF630"/>
    <w:lvl w:ilvl="0" w:tplc="0A48DE6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91D6C8A"/>
    <w:multiLevelType w:val="hybridMultilevel"/>
    <w:tmpl w:val="61A2DD8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5">
    <w:nsid w:val="5E1D58AD"/>
    <w:multiLevelType w:val="multilevel"/>
    <w:tmpl w:val="A3F801D2"/>
    <w:lvl w:ilvl="0">
      <w:start w:val="3"/>
      <w:numFmt w:val="bullet"/>
      <w:lvlText w:val="-"/>
      <w:lvlJc w:val="left"/>
      <w:pPr>
        <w:tabs>
          <w:tab w:val="num" w:pos="720"/>
        </w:tabs>
        <w:ind w:left="720" w:hanging="360"/>
      </w:pPr>
      <w:rPr>
        <w:rFonts w:ascii="Arial" w:eastAsia="Times New Roman" w:hAnsi="Arial" w:cs="Arial" w:hint="default"/>
        <w:sz w:val="20"/>
      </w:rPr>
    </w:lvl>
    <w:lvl w:ilvl="1">
      <w:start w:val="1"/>
      <w:numFmt w:val="lowerRoman"/>
      <w:lvlText w:val="%2."/>
      <w:lvlJc w:val="right"/>
      <w:pPr>
        <w:tabs>
          <w:tab w:val="num" w:pos="1440"/>
        </w:tabs>
        <w:ind w:left="1440" w:hanging="360"/>
      </w:pPr>
      <w:rPr>
        <w:rFonts w:hint="default"/>
        <w:sz w:val="20"/>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C64A6B"/>
    <w:multiLevelType w:val="hybridMultilevel"/>
    <w:tmpl w:val="3DE250F8"/>
    <w:lvl w:ilvl="0" w:tplc="3D985EB6">
      <w:start w:val="1"/>
      <w:numFmt w:val="lowerLetter"/>
      <w:lvlText w:val="%1)"/>
      <w:lvlJc w:val="left"/>
      <w:pPr>
        <w:ind w:left="8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4A96AF4"/>
    <w:multiLevelType w:val="hybridMultilevel"/>
    <w:tmpl w:val="DE0AD7F6"/>
    <w:lvl w:ilvl="0" w:tplc="E69A449E">
      <w:numFmt w:val="bullet"/>
      <w:lvlText w:val="-"/>
      <w:lvlJc w:val="left"/>
      <w:pPr>
        <w:ind w:left="677" w:hanging="360"/>
      </w:pPr>
      <w:rPr>
        <w:rFonts w:ascii="Arial" w:eastAsia="Times New Roman" w:hAnsi="Arial" w:cs="Arial" w:hint="default"/>
      </w:rPr>
    </w:lvl>
    <w:lvl w:ilvl="1" w:tplc="04100003" w:tentative="1">
      <w:start w:val="1"/>
      <w:numFmt w:val="bullet"/>
      <w:lvlText w:val="o"/>
      <w:lvlJc w:val="left"/>
      <w:pPr>
        <w:ind w:left="1397" w:hanging="360"/>
      </w:pPr>
      <w:rPr>
        <w:rFonts w:ascii="Courier New" w:hAnsi="Courier New" w:cs="Courier New" w:hint="default"/>
      </w:rPr>
    </w:lvl>
    <w:lvl w:ilvl="2" w:tplc="04100005" w:tentative="1">
      <w:start w:val="1"/>
      <w:numFmt w:val="bullet"/>
      <w:lvlText w:val=""/>
      <w:lvlJc w:val="left"/>
      <w:pPr>
        <w:ind w:left="2117" w:hanging="360"/>
      </w:pPr>
      <w:rPr>
        <w:rFonts w:ascii="Wingdings" w:hAnsi="Wingdings" w:hint="default"/>
      </w:rPr>
    </w:lvl>
    <w:lvl w:ilvl="3" w:tplc="04100001" w:tentative="1">
      <w:start w:val="1"/>
      <w:numFmt w:val="bullet"/>
      <w:lvlText w:val=""/>
      <w:lvlJc w:val="left"/>
      <w:pPr>
        <w:ind w:left="2837" w:hanging="360"/>
      </w:pPr>
      <w:rPr>
        <w:rFonts w:ascii="Symbol" w:hAnsi="Symbol" w:hint="default"/>
      </w:rPr>
    </w:lvl>
    <w:lvl w:ilvl="4" w:tplc="04100003" w:tentative="1">
      <w:start w:val="1"/>
      <w:numFmt w:val="bullet"/>
      <w:lvlText w:val="o"/>
      <w:lvlJc w:val="left"/>
      <w:pPr>
        <w:ind w:left="3557" w:hanging="360"/>
      </w:pPr>
      <w:rPr>
        <w:rFonts w:ascii="Courier New" w:hAnsi="Courier New" w:cs="Courier New" w:hint="default"/>
      </w:rPr>
    </w:lvl>
    <w:lvl w:ilvl="5" w:tplc="04100005" w:tentative="1">
      <w:start w:val="1"/>
      <w:numFmt w:val="bullet"/>
      <w:lvlText w:val=""/>
      <w:lvlJc w:val="left"/>
      <w:pPr>
        <w:ind w:left="4277" w:hanging="360"/>
      </w:pPr>
      <w:rPr>
        <w:rFonts w:ascii="Wingdings" w:hAnsi="Wingdings" w:hint="default"/>
      </w:rPr>
    </w:lvl>
    <w:lvl w:ilvl="6" w:tplc="04100001" w:tentative="1">
      <w:start w:val="1"/>
      <w:numFmt w:val="bullet"/>
      <w:lvlText w:val=""/>
      <w:lvlJc w:val="left"/>
      <w:pPr>
        <w:ind w:left="4997" w:hanging="360"/>
      </w:pPr>
      <w:rPr>
        <w:rFonts w:ascii="Symbol" w:hAnsi="Symbol" w:hint="default"/>
      </w:rPr>
    </w:lvl>
    <w:lvl w:ilvl="7" w:tplc="04100003" w:tentative="1">
      <w:start w:val="1"/>
      <w:numFmt w:val="bullet"/>
      <w:lvlText w:val="o"/>
      <w:lvlJc w:val="left"/>
      <w:pPr>
        <w:ind w:left="5717" w:hanging="360"/>
      </w:pPr>
      <w:rPr>
        <w:rFonts w:ascii="Courier New" w:hAnsi="Courier New" w:cs="Courier New" w:hint="default"/>
      </w:rPr>
    </w:lvl>
    <w:lvl w:ilvl="8" w:tplc="04100005" w:tentative="1">
      <w:start w:val="1"/>
      <w:numFmt w:val="bullet"/>
      <w:lvlText w:val=""/>
      <w:lvlJc w:val="left"/>
      <w:pPr>
        <w:ind w:left="6437" w:hanging="360"/>
      </w:pPr>
      <w:rPr>
        <w:rFonts w:ascii="Wingdings" w:hAnsi="Wingdings" w:hint="default"/>
      </w:rPr>
    </w:lvl>
  </w:abstractNum>
  <w:abstractNum w:abstractNumId="28">
    <w:nsid w:val="6D116F17"/>
    <w:multiLevelType w:val="hybridMultilevel"/>
    <w:tmpl w:val="BA5A99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D593E5D"/>
    <w:multiLevelType w:val="hybridMultilevel"/>
    <w:tmpl w:val="911E94B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0">
    <w:nsid w:val="6FA60E0C"/>
    <w:multiLevelType w:val="hybridMultilevel"/>
    <w:tmpl w:val="433CE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6422638"/>
    <w:multiLevelType w:val="hybridMultilevel"/>
    <w:tmpl w:val="C832D044"/>
    <w:lvl w:ilvl="0" w:tplc="2542B346">
      <w:start w:val="1"/>
      <w:numFmt w:val="decimal"/>
      <w:lvlText w:val="%1."/>
      <w:lvlJc w:val="left"/>
      <w:pPr>
        <w:tabs>
          <w:tab w:val="num" w:pos="360"/>
        </w:tabs>
        <w:ind w:left="360" w:hanging="360"/>
      </w:pPr>
      <w:rPr>
        <w:rFonts w:ascii="Arial" w:hAnsi="Arial" w:cs="Arial" w:hint="default"/>
        <w:b w:val="0"/>
        <w:i w:val="0"/>
        <w:color w:val="auto"/>
        <w:sz w:val="20"/>
        <w:szCs w:val="2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nsid w:val="78FD56AB"/>
    <w:multiLevelType w:val="hybridMultilevel"/>
    <w:tmpl w:val="369EA1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1"/>
  </w:num>
  <w:num w:numId="2">
    <w:abstractNumId w:val="12"/>
  </w:num>
  <w:num w:numId="3">
    <w:abstractNumId w:val="25"/>
  </w:num>
  <w:num w:numId="4">
    <w:abstractNumId w:val="21"/>
  </w:num>
  <w:num w:numId="5">
    <w:abstractNumId w:val="3"/>
  </w:num>
  <w:num w:numId="6">
    <w:abstractNumId w:val="29"/>
  </w:num>
  <w:num w:numId="7">
    <w:abstractNumId w:val="24"/>
  </w:num>
  <w:num w:numId="8">
    <w:abstractNumId w:val="7"/>
  </w:num>
  <w:num w:numId="9">
    <w:abstractNumId w:val="19"/>
  </w:num>
  <w:num w:numId="10">
    <w:abstractNumId w:val="22"/>
  </w:num>
  <w:num w:numId="11">
    <w:abstractNumId w:val="13"/>
  </w:num>
  <w:num w:numId="12">
    <w:abstractNumId w:val="26"/>
  </w:num>
  <w:num w:numId="13">
    <w:abstractNumId w:val="9"/>
  </w:num>
  <w:num w:numId="14">
    <w:abstractNumId w:val="30"/>
  </w:num>
  <w:num w:numId="15">
    <w:abstractNumId w:val="28"/>
  </w:num>
  <w:num w:numId="16">
    <w:abstractNumId w:val="10"/>
  </w:num>
  <w:num w:numId="17">
    <w:abstractNumId w:val="1"/>
  </w:num>
  <w:num w:numId="18">
    <w:abstractNumId w:val="16"/>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14"/>
  </w:num>
  <w:num w:numId="22">
    <w:abstractNumId w:val="6"/>
  </w:num>
  <w:num w:numId="23">
    <w:abstractNumId w:val="2"/>
  </w:num>
  <w:num w:numId="24">
    <w:abstractNumId w:val="18"/>
  </w:num>
  <w:num w:numId="25">
    <w:abstractNumId w:val="5"/>
  </w:num>
  <w:num w:numId="26">
    <w:abstractNumId w:val="4"/>
  </w:num>
  <w:num w:numId="27">
    <w:abstractNumId w:val="17"/>
  </w:num>
  <w:num w:numId="28">
    <w:abstractNumId w:val="11"/>
  </w:num>
  <w:num w:numId="29">
    <w:abstractNumId w:val="27"/>
  </w:num>
  <w:num w:numId="30">
    <w:abstractNumId w:val="20"/>
  </w:num>
  <w:num w:numId="31">
    <w:abstractNumId w:val="8"/>
  </w:num>
  <w:num w:numId="32">
    <w:abstractNumId w:val="23"/>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15F"/>
    <w:rsid w:val="0000591A"/>
    <w:rsid w:val="000275DC"/>
    <w:rsid w:val="00087AEB"/>
    <w:rsid w:val="000935AF"/>
    <w:rsid w:val="000A3125"/>
    <w:rsid w:val="000D3B27"/>
    <w:rsid w:val="000D4007"/>
    <w:rsid w:val="000F1FA9"/>
    <w:rsid w:val="001049A6"/>
    <w:rsid w:val="001269D9"/>
    <w:rsid w:val="00130818"/>
    <w:rsid w:val="00151ABC"/>
    <w:rsid w:val="00162545"/>
    <w:rsid w:val="00164DFD"/>
    <w:rsid w:val="001918B7"/>
    <w:rsid w:val="001A018B"/>
    <w:rsid w:val="001A5F94"/>
    <w:rsid w:val="001A6D54"/>
    <w:rsid w:val="001C28A9"/>
    <w:rsid w:val="002108D4"/>
    <w:rsid w:val="002D28ED"/>
    <w:rsid w:val="002D4A75"/>
    <w:rsid w:val="002F0F63"/>
    <w:rsid w:val="002F6CD4"/>
    <w:rsid w:val="00324622"/>
    <w:rsid w:val="003455BD"/>
    <w:rsid w:val="0035509C"/>
    <w:rsid w:val="003563AA"/>
    <w:rsid w:val="003602BF"/>
    <w:rsid w:val="0037540A"/>
    <w:rsid w:val="0038212D"/>
    <w:rsid w:val="003A0D76"/>
    <w:rsid w:val="003C59DD"/>
    <w:rsid w:val="00435796"/>
    <w:rsid w:val="00444CAA"/>
    <w:rsid w:val="00475628"/>
    <w:rsid w:val="004B4318"/>
    <w:rsid w:val="00512DC6"/>
    <w:rsid w:val="00543DF1"/>
    <w:rsid w:val="00543FBE"/>
    <w:rsid w:val="005743B5"/>
    <w:rsid w:val="005A28EB"/>
    <w:rsid w:val="005B7BEA"/>
    <w:rsid w:val="005C07D9"/>
    <w:rsid w:val="005F2034"/>
    <w:rsid w:val="00633E74"/>
    <w:rsid w:val="00646A69"/>
    <w:rsid w:val="00654E07"/>
    <w:rsid w:val="00657A58"/>
    <w:rsid w:val="00660EEE"/>
    <w:rsid w:val="00664280"/>
    <w:rsid w:val="00682A32"/>
    <w:rsid w:val="006876BA"/>
    <w:rsid w:val="00687EBE"/>
    <w:rsid w:val="006A196A"/>
    <w:rsid w:val="006C2BF9"/>
    <w:rsid w:val="006C2CF2"/>
    <w:rsid w:val="006D48C2"/>
    <w:rsid w:val="006E262C"/>
    <w:rsid w:val="006E5254"/>
    <w:rsid w:val="006F72FF"/>
    <w:rsid w:val="00735D4C"/>
    <w:rsid w:val="0077173E"/>
    <w:rsid w:val="007E55D5"/>
    <w:rsid w:val="0080278F"/>
    <w:rsid w:val="00803724"/>
    <w:rsid w:val="0081515F"/>
    <w:rsid w:val="00820692"/>
    <w:rsid w:val="00834606"/>
    <w:rsid w:val="00857B0E"/>
    <w:rsid w:val="008713CC"/>
    <w:rsid w:val="0088149B"/>
    <w:rsid w:val="00883E5E"/>
    <w:rsid w:val="008B7822"/>
    <w:rsid w:val="008C24D5"/>
    <w:rsid w:val="008C2977"/>
    <w:rsid w:val="008C2E0C"/>
    <w:rsid w:val="008D65CA"/>
    <w:rsid w:val="008E1261"/>
    <w:rsid w:val="009008FF"/>
    <w:rsid w:val="0093770E"/>
    <w:rsid w:val="00950542"/>
    <w:rsid w:val="0096397C"/>
    <w:rsid w:val="00981F73"/>
    <w:rsid w:val="0099523C"/>
    <w:rsid w:val="009A3C54"/>
    <w:rsid w:val="009B027A"/>
    <w:rsid w:val="009B391A"/>
    <w:rsid w:val="009E64D0"/>
    <w:rsid w:val="009F56FE"/>
    <w:rsid w:val="00A07363"/>
    <w:rsid w:val="00A167BF"/>
    <w:rsid w:val="00A24102"/>
    <w:rsid w:val="00A72273"/>
    <w:rsid w:val="00A842D7"/>
    <w:rsid w:val="00AC2E2E"/>
    <w:rsid w:val="00AD4076"/>
    <w:rsid w:val="00AD75E6"/>
    <w:rsid w:val="00AF329B"/>
    <w:rsid w:val="00B42DE9"/>
    <w:rsid w:val="00B479F5"/>
    <w:rsid w:val="00B55F1C"/>
    <w:rsid w:val="00B8524D"/>
    <w:rsid w:val="00B9770B"/>
    <w:rsid w:val="00BE12AD"/>
    <w:rsid w:val="00C52D62"/>
    <w:rsid w:val="00C719AA"/>
    <w:rsid w:val="00CA503E"/>
    <w:rsid w:val="00CC4BEA"/>
    <w:rsid w:val="00D2092B"/>
    <w:rsid w:val="00D271B2"/>
    <w:rsid w:val="00D3239B"/>
    <w:rsid w:val="00D573D7"/>
    <w:rsid w:val="00D7410F"/>
    <w:rsid w:val="00D74772"/>
    <w:rsid w:val="00DA076E"/>
    <w:rsid w:val="00DB0C3B"/>
    <w:rsid w:val="00DB6859"/>
    <w:rsid w:val="00DE0D58"/>
    <w:rsid w:val="00DF27BC"/>
    <w:rsid w:val="00DF31EA"/>
    <w:rsid w:val="00DF7252"/>
    <w:rsid w:val="00E017E1"/>
    <w:rsid w:val="00E20047"/>
    <w:rsid w:val="00E42742"/>
    <w:rsid w:val="00E45610"/>
    <w:rsid w:val="00E52608"/>
    <w:rsid w:val="00E53B5C"/>
    <w:rsid w:val="00E62776"/>
    <w:rsid w:val="00EA534D"/>
    <w:rsid w:val="00EB26B7"/>
    <w:rsid w:val="00EB7D4E"/>
    <w:rsid w:val="00ED6790"/>
    <w:rsid w:val="00EE2D42"/>
    <w:rsid w:val="00F110E1"/>
    <w:rsid w:val="00F532EA"/>
    <w:rsid w:val="00F662D2"/>
    <w:rsid w:val="00F778DA"/>
    <w:rsid w:val="00F83BA3"/>
    <w:rsid w:val="00FD5FEB"/>
    <w:rsid w:val="00FE24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0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1515F"/>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1515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CM8">
    <w:name w:val="CM8"/>
    <w:basedOn w:val="Default"/>
    <w:next w:val="Default"/>
    <w:uiPriority w:val="99"/>
    <w:rsid w:val="0081515F"/>
    <w:pPr>
      <w:spacing w:after="128"/>
    </w:pPr>
    <w:rPr>
      <w:color w:val="auto"/>
    </w:rPr>
  </w:style>
  <w:style w:type="paragraph" w:customStyle="1" w:styleId="CM9">
    <w:name w:val="CM9"/>
    <w:basedOn w:val="Default"/>
    <w:next w:val="Default"/>
    <w:uiPriority w:val="99"/>
    <w:rsid w:val="0081515F"/>
    <w:pPr>
      <w:spacing w:after="240"/>
    </w:pPr>
    <w:rPr>
      <w:color w:val="auto"/>
    </w:rPr>
  </w:style>
  <w:style w:type="paragraph" w:customStyle="1" w:styleId="CM1">
    <w:name w:val="CM1"/>
    <w:basedOn w:val="Default"/>
    <w:next w:val="Default"/>
    <w:uiPriority w:val="99"/>
    <w:rsid w:val="0081515F"/>
    <w:pPr>
      <w:spacing w:line="231" w:lineRule="atLeast"/>
    </w:pPr>
    <w:rPr>
      <w:color w:val="auto"/>
    </w:rPr>
  </w:style>
  <w:style w:type="paragraph" w:customStyle="1" w:styleId="CM2">
    <w:name w:val="CM2"/>
    <w:basedOn w:val="Default"/>
    <w:next w:val="Default"/>
    <w:uiPriority w:val="99"/>
    <w:rsid w:val="0081515F"/>
    <w:pPr>
      <w:spacing w:line="346" w:lineRule="atLeast"/>
    </w:pPr>
    <w:rPr>
      <w:color w:val="auto"/>
    </w:rPr>
  </w:style>
  <w:style w:type="paragraph" w:customStyle="1" w:styleId="CM4">
    <w:name w:val="CM4"/>
    <w:basedOn w:val="Default"/>
    <w:next w:val="Default"/>
    <w:uiPriority w:val="99"/>
    <w:rsid w:val="0081515F"/>
    <w:pPr>
      <w:spacing w:line="231" w:lineRule="atLeast"/>
    </w:pPr>
    <w:rPr>
      <w:color w:val="auto"/>
    </w:rPr>
  </w:style>
  <w:style w:type="paragraph" w:customStyle="1" w:styleId="CM10">
    <w:name w:val="CM10"/>
    <w:basedOn w:val="Default"/>
    <w:next w:val="Default"/>
    <w:uiPriority w:val="99"/>
    <w:rsid w:val="0081515F"/>
    <w:pPr>
      <w:spacing w:after="305"/>
    </w:pPr>
    <w:rPr>
      <w:color w:val="auto"/>
    </w:rPr>
  </w:style>
  <w:style w:type="paragraph" w:customStyle="1" w:styleId="CM5">
    <w:name w:val="CM5"/>
    <w:basedOn w:val="Default"/>
    <w:next w:val="Default"/>
    <w:uiPriority w:val="99"/>
    <w:rsid w:val="0081515F"/>
    <w:rPr>
      <w:color w:val="auto"/>
    </w:rPr>
  </w:style>
  <w:style w:type="paragraph" w:customStyle="1" w:styleId="CM6">
    <w:name w:val="CM6"/>
    <w:basedOn w:val="Default"/>
    <w:next w:val="Default"/>
    <w:uiPriority w:val="99"/>
    <w:rsid w:val="0081515F"/>
    <w:rPr>
      <w:color w:val="auto"/>
    </w:rPr>
  </w:style>
  <w:style w:type="paragraph" w:customStyle="1" w:styleId="CM7">
    <w:name w:val="CM7"/>
    <w:basedOn w:val="Default"/>
    <w:next w:val="Default"/>
    <w:uiPriority w:val="99"/>
    <w:rsid w:val="0081515F"/>
    <w:pPr>
      <w:spacing w:line="346" w:lineRule="atLeast"/>
    </w:pPr>
    <w:rPr>
      <w:color w:val="auto"/>
    </w:rPr>
  </w:style>
  <w:style w:type="paragraph" w:styleId="Intestazione">
    <w:name w:val="header"/>
    <w:basedOn w:val="Normale"/>
    <w:link w:val="IntestazioneCarattere"/>
    <w:uiPriority w:val="99"/>
    <w:unhideWhenUsed/>
    <w:rsid w:val="0081515F"/>
    <w:pPr>
      <w:tabs>
        <w:tab w:val="center" w:pos="4819"/>
        <w:tab w:val="right" w:pos="9638"/>
      </w:tabs>
    </w:pPr>
  </w:style>
  <w:style w:type="character" w:customStyle="1" w:styleId="IntestazioneCarattere">
    <w:name w:val="Intestazione Carattere"/>
    <w:basedOn w:val="Carpredefinitoparagrafo"/>
    <w:link w:val="Intestazione"/>
    <w:uiPriority w:val="99"/>
    <w:rsid w:val="0081515F"/>
    <w:rPr>
      <w:rFonts w:ascii="Calibri" w:eastAsia="Times New Roman" w:hAnsi="Calibri" w:cs="Times New Roman"/>
      <w:lang w:eastAsia="it-IT"/>
    </w:rPr>
  </w:style>
  <w:style w:type="paragraph" w:styleId="Pidipagina">
    <w:name w:val="footer"/>
    <w:basedOn w:val="Normale"/>
    <w:link w:val="PidipaginaCarattere"/>
    <w:uiPriority w:val="99"/>
    <w:unhideWhenUsed/>
    <w:rsid w:val="0081515F"/>
    <w:pPr>
      <w:tabs>
        <w:tab w:val="center" w:pos="4819"/>
        <w:tab w:val="right" w:pos="9638"/>
      </w:tabs>
    </w:pPr>
  </w:style>
  <w:style w:type="character" w:customStyle="1" w:styleId="PidipaginaCarattere">
    <w:name w:val="Piè di pagina Carattere"/>
    <w:basedOn w:val="Carpredefinitoparagrafo"/>
    <w:link w:val="Pidipagina"/>
    <w:uiPriority w:val="99"/>
    <w:rsid w:val="0081515F"/>
    <w:rPr>
      <w:rFonts w:ascii="Calibri" w:eastAsia="Times New Roman" w:hAnsi="Calibri" w:cs="Times New Roman"/>
      <w:lang w:eastAsia="it-IT"/>
    </w:rPr>
  </w:style>
  <w:style w:type="paragraph" w:customStyle="1" w:styleId="Rientrocorpodeltesto21">
    <w:name w:val="Rientro corpo del testo 21"/>
    <w:basedOn w:val="Normale"/>
    <w:rsid w:val="0081515F"/>
    <w:pPr>
      <w:spacing w:before="240" w:after="0" w:line="240" w:lineRule="auto"/>
      <w:ind w:left="1418" w:hanging="709"/>
      <w:jc w:val="both"/>
    </w:pPr>
    <w:rPr>
      <w:rFonts w:ascii="Times New Roman" w:hAnsi="Times New Roman"/>
      <w:color w:val="000000"/>
      <w:sz w:val="24"/>
      <w:szCs w:val="20"/>
    </w:rPr>
  </w:style>
  <w:style w:type="paragraph" w:styleId="Testofumetto">
    <w:name w:val="Balloon Text"/>
    <w:basedOn w:val="Normale"/>
    <w:link w:val="TestofumettoCarattere"/>
    <w:semiHidden/>
    <w:rsid w:val="0081515F"/>
    <w:rPr>
      <w:rFonts w:ascii="Tahoma" w:hAnsi="Tahoma" w:cs="Tahoma"/>
      <w:sz w:val="16"/>
      <w:szCs w:val="16"/>
    </w:rPr>
  </w:style>
  <w:style w:type="character" w:customStyle="1" w:styleId="TestofumettoCarattere">
    <w:name w:val="Testo fumetto Carattere"/>
    <w:basedOn w:val="Carpredefinitoparagrafo"/>
    <w:link w:val="Testofumetto"/>
    <w:semiHidden/>
    <w:rsid w:val="0081515F"/>
    <w:rPr>
      <w:rFonts w:ascii="Tahoma" w:eastAsia="Times New Roman" w:hAnsi="Tahoma" w:cs="Tahoma"/>
      <w:sz w:val="16"/>
      <w:szCs w:val="16"/>
      <w:lang w:eastAsia="it-IT"/>
    </w:rPr>
  </w:style>
  <w:style w:type="character" w:styleId="Rimandocommento">
    <w:name w:val="annotation reference"/>
    <w:semiHidden/>
    <w:rsid w:val="0081515F"/>
    <w:rPr>
      <w:sz w:val="16"/>
      <w:szCs w:val="16"/>
    </w:rPr>
  </w:style>
  <w:style w:type="paragraph" w:styleId="Testocommento">
    <w:name w:val="annotation text"/>
    <w:basedOn w:val="Normale"/>
    <w:link w:val="TestocommentoCarattere"/>
    <w:semiHidden/>
    <w:rsid w:val="0081515F"/>
    <w:rPr>
      <w:sz w:val="20"/>
      <w:szCs w:val="20"/>
    </w:rPr>
  </w:style>
  <w:style w:type="character" w:customStyle="1" w:styleId="TestocommentoCarattere">
    <w:name w:val="Testo commento Carattere"/>
    <w:basedOn w:val="Carpredefinitoparagrafo"/>
    <w:link w:val="Testocommento"/>
    <w:semiHidden/>
    <w:rsid w:val="0081515F"/>
    <w:rPr>
      <w:rFonts w:ascii="Calibri" w:eastAsia="Times New Roman" w:hAnsi="Calibri" w:cs="Times New Roman"/>
      <w:sz w:val="20"/>
      <w:szCs w:val="20"/>
      <w:lang w:eastAsia="it-IT"/>
    </w:rPr>
  </w:style>
  <w:style w:type="paragraph" w:styleId="Soggettocommento">
    <w:name w:val="annotation subject"/>
    <w:basedOn w:val="Testocommento"/>
    <w:next w:val="Testocommento"/>
    <w:link w:val="SoggettocommentoCarattere"/>
    <w:semiHidden/>
    <w:rsid w:val="0081515F"/>
    <w:rPr>
      <w:b/>
      <w:bCs/>
    </w:rPr>
  </w:style>
  <w:style w:type="character" w:customStyle="1" w:styleId="SoggettocommentoCarattere">
    <w:name w:val="Soggetto commento Carattere"/>
    <w:basedOn w:val="TestocommentoCarattere"/>
    <w:link w:val="Soggettocommento"/>
    <w:semiHidden/>
    <w:rsid w:val="0081515F"/>
    <w:rPr>
      <w:rFonts w:ascii="Calibri" w:eastAsia="Times New Roman" w:hAnsi="Calibri" w:cs="Times New Roman"/>
      <w:b/>
      <w:bCs/>
      <w:sz w:val="20"/>
      <w:szCs w:val="20"/>
      <w:lang w:eastAsia="it-IT"/>
    </w:rPr>
  </w:style>
  <w:style w:type="character" w:styleId="Collegamentoipertestuale">
    <w:name w:val="Hyperlink"/>
    <w:unhideWhenUsed/>
    <w:rsid w:val="0081515F"/>
    <w:rPr>
      <w:color w:val="0000FF"/>
      <w:u w:val="single"/>
    </w:rPr>
  </w:style>
  <w:style w:type="table" w:styleId="Grigliatabella">
    <w:name w:val="Table Grid"/>
    <w:basedOn w:val="Tabellanormale"/>
    <w:rsid w:val="0081515F"/>
    <w:pPr>
      <w:spacing w:after="200" w:line="276"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81515F"/>
    <w:rPr>
      <w:sz w:val="20"/>
      <w:szCs w:val="20"/>
    </w:rPr>
  </w:style>
  <w:style w:type="character" w:customStyle="1" w:styleId="TestonotaapidipaginaCarattere">
    <w:name w:val="Testo nota a piè di pagina Carattere"/>
    <w:basedOn w:val="Carpredefinitoparagrafo"/>
    <w:link w:val="Testonotaapidipagina"/>
    <w:uiPriority w:val="99"/>
    <w:rsid w:val="0081515F"/>
    <w:rPr>
      <w:rFonts w:ascii="Calibri" w:eastAsia="Times New Roman" w:hAnsi="Calibri" w:cs="Times New Roman"/>
      <w:sz w:val="20"/>
      <w:szCs w:val="20"/>
      <w:lang w:eastAsia="it-IT"/>
    </w:rPr>
  </w:style>
  <w:style w:type="character" w:styleId="Rimandonotaapidipagina">
    <w:name w:val="footnote reference"/>
    <w:uiPriority w:val="99"/>
    <w:semiHidden/>
    <w:unhideWhenUsed/>
    <w:rsid w:val="0081515F"/>
    <w:rPr>
      <w:vertAlign w:val="superscript"/>
    </w:rPr>
  </w:style>
  <w:style w:type="character" w:styleId="Enfasigrassetto">
    <w:name w:val="Strong"/>
    <w:uiPriority w:val="22"/>
    <w:qFormat/>
    <w:rsid w:val="0081515F"/>
    <w:rPr>
      <w:b/>
      <w:bCs/>
    </w:rPr>
  </w:style>
  <w:style w:type="paragraph" w:customStyle="1" w:styleId="elencoL1">
    <w:name w:val="elenco L1"/>
    <w:basedOn w:val="Normale"/>
    <w:rsid w:val="0081515F"/>
    <w:pPr>
      <w:suppressAutoHyphens/>
      <w:spacing w:after="0" w:line="240" w:lineRule="auto"/>
      <w:jc w:val="both"/>
    </w:pPr>
    <w:rPr>
      <w:rFonts w:ascii="Times New Roman" w:hAnsi="Times New Roman"/>
      <w:sz w:val="24"/>
      <w:szCs w:val="24"/>
      <w:lang w:eastAsia="ar-SA"/>
    </w:rPr>
  </w:style>
  <w:style w:type="paragraph" w:styleId="Revisione">
    <w:name w:val="Revision"/>
    <w:hidden/>
    <w:uiPriority w:val="99"/>
    <w:semiHidden/>
    <w:rsid w:val="0081515F"/>
    <w:pPr>
      <w:spacing w:after="0" w:line="240" w:lineRule="auto"/>
    </w:pPr>
    <w:rPr>
      <w:rFonts w:ascii="Calibri" w:eastAsia="Times New Roman" w:hAnsi="Calibri" w:cs="Times New Roman"/>
      <w:lang w:eastAsia="it-IT"/>
    </w:rPr>
  </w:style>
  <w:style w:type="paragraph" w:styleId="Didascalia">
    <w:name w:val="caption"/>
    <w:basedOn w:val="Normale"/>
    <w:next w:val="Normale"/>
    <w:uiPriority w:val="35"/>
    <w:unhideWhenUsed/>
    <w:qFormat/>
    <w:rsid w:val="0081515F"/>
    <w:rPr>
      <w:b/>
      <w:bCs/>
      <w:sz w:val="20"/>
      <w:szCs w:val="20"/>
    </w:rPr>
  </w:style>
  <w:style w:type="paragraph" w:styleId="Corpotesto">
    <w:name w:val="Body Text"/>
    <w:basedOn w:val="Normale"/>
    <w:link w:val="CorpotestoCarattere"/>
    <w:rsid w:val="0081515F"/>
    <w:pPr>
      <w:spacing w:after="120" w:line="360" w:lineRule="auto"/>
      <w:ind w:left="357" w:hanging="357"/>
      <w:jc w:val="both"/>
    </w:pPr>
    <w:rPr>
      <w:rFonts w:ascii="Times New Roman" w:eastAsia="SimSun" w:hAnsi="Times New Roman" w:cs="Lucida Sans"/>
      <w:kern w:val="1"/>
      <w:sz w:val="24"/>
      <w:szCs w:val="24"/>
      <w:lang w:eastAsia="hi-IN" w:bidi="hi-IN"/>
    </w:rPr>
  </w:style>
  <w:style w:type="character" w:customStyle="1" w:styleId="CorpotestoCarattere">
    <w:name w:val="Corpo testo Carattere"/>
    <w:basedOn w:val="Carpredefinitoparagrafo"/>
    <w:link w:val="Corpotesto"/>
    <w:rsid w:val="0081515F"/>
    <w:rPr>
      <w:rFonts w:ascii="Times New Roman" w:eastAsia="SimSun" w:hAnsi="Times New Roman" w:cs="Lucida Sans"/>
      <w:kern w:val="1"/>
      <w:sz w:val="24"/>
      <w:szCs w:val="24"/>
      <w:lang w:eastAsia="hi-IN" w:bidi="hi-IN"/>
    </w:rPr>
  </w:style>
  <w:style w:type="paragraph" w:styleId="Paragrafoelenco">
    <w:name w:val="List Paragraph"/>
    <w:basedOn w:val="Normale"/>
    <w:link w:val="ParagrafoelencoCarattere"/>
    <w:uiPriority w:val="34"/>
    <w:qFormat/>
    <w:rsid w:val="0081515F"/>
    <w:pPr>
      <w:autoSpaceDE w:val="0"/>
      <w:autoSpaceDN w:val="0"/>
      <w:spacing w:after="0" w:line="360" w:lineRule="auto"/>
      <w:ind w:left="503" w:hanging="139"/>
      <w:jc w:val="both"/>
    </w:pPr>
    <w:rPr>
      <w:rFonts w:ascii="Times New Roman" w:hAnsi="Times New Roman"/>
      <w:lang w:val="en-US" w:eastAsia="en-US"/>
    </w:rPr>
  </w:style>
  <w:style w:type="character" w:customStyle="1" w:styleId="ParagrafoelencoCarattere">
    <w:name w:val="Paragrafo elenco Carattere"/>
    <w:link w:val="Paragrafoelenco"/>
    <w:uiPriority w:val="34"/>
    <w:rsid w:val="0081515F"/>
    <w:rPr>
      <w:rFonts w:ascii="Times New Roman" w:eastAsia="Times New Roman" w:hAnsi="Times New Roman" w:cs="Times New Roman"/>
      <w:lang w:val="en-US"/>
    </w:rPr>
  </w:style>
  <w:style w:type="character" w:customStyle="1" w:styleId="fontstyle21">
    <w:name w:val="fontstyle21"/>
    <w:basedOn w:val="Carpredefinitoparagrafo"/>
    <w:rsid w:val="0081515F"/>
    <w:rPr>
      <w:rFonts w:ascii="ArialMT" w:hAnsi="ArialMT" w:hint="default"/>
      <w:b w:val="0"/>
      <w:bCs w:val="0"/>
      <w:i w:val="0"/>
      <w:iCs w:val="0"/>
      <w:color w:val="000000"/>
      <w:sz w:val="22"/>
      <w:szCs w:val="22"/>
    </w:rPr>
  </w:style>
  <w:style w:type="character" w:customStyle="1" w:styleId="Menzionenonrisolta1">
    <w:name w:val="Menzione non risolta1"/>
    <w:basedOn w:val="Carpredefinitoparagrafo"/>
    <w:uiPriority w:val="99"/>
    <w:semiHidden/>
    <w:unhideWhenUsed/>
    <w:rsid w:val="0095054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1515F"/>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1515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CM8">
    <w:name w:val="CM8"/>
    <w:basedOn w:val="Default"/>
    <w:next w:val="Default"/>
    <w:uiPriority w:val="99"/>
    <w:rsid w:val="0081515F"/>
    <w:pPr>
      <w:spacing w:after="128"/>
    </w:pPr>
    <w:rPr>
      <w:color w:val="auto"/>
    </w:rPr>
  </w:style>
  <w:style w:type="paragraph" w:customStyle="1" w:styleId="CM9">
    <w:name w:val="CM9"/>
    <w:basedOn w:val="Default"/>
    <w:next w:val="Default"/>
    <w:uiPriority w:val="99"/>
    <w:rsid w:val="0081515F"/>
    <w:pPr>
      <w:spacing w:after="240"/>
    </w:pPr>
    <w:rPr>
      <w:color w:val="auto"/>
    </w:rPr>
  </w:style>
  <w:style w:type="paragraph" w:customStyle="1" w:styleId="CM1">
    <w:name w:val="CM1"/>
    <w:basedOn w:val="Default"/>
    <w:next w:val="Default"/>
    <w:uiPriority w:val="99"/>
    <w:rsid w:val="0081515F"/>
    <w:pPr>
      <w:spacing w:line="231" w:lineRule="atLeast"/>
    </w:pPr>
    <w:rPr>
      <w:color w:val="auto"/>
    </w:rPr>
  </w:style>
  <w:style w:type="paragraph" w:customStyle="1" w:styleId="CM2">
    <w:name w:val="CM2"/>
    <w:basedOn w:val="Default"/>
    <w:next w:val="Default"/>
    <w:uiPriority w:val="99"/>
    <w:rsid w:val="0081515F"/>
    <w:pPr>
      <w:spacing w:line="346" w:lineRule="atLeast"/>
    </w:pPr>
    <w:rPr>
      <w:color w:val="auto"/>
    </w:rPr>
  </w:style>
  <w:style w:type="paragraph" w:customStyle="1" w:styleId="CM4">
    <w:name w:val="CM4"/>
    <w:basedOn w:val="Default"/>
    <w:next w:val="Default"/>
    <w:uiPriority w:val="99"/>
    <w:rsid w:val="0081515F"/>
    <w:pPr>
      <w:spacing w:line="231" w:lineRule="atLeast"/>
    </w:pPr>
    <w:rPr>
      <w:color w:val="auto"/>
    </w:rPr>
  </w:style>
  <w:style w:type="paragraph" w:customStyle="1" w:styleId="CM10">
    <w:name w:val="CM10"/>
    <w:basedOn w:val="Default"/>
    <w:next w:val="Default"/>
    <w:uiPriority w:val="99"/>
    <w:rsid w:val="0081515F"/>
    <w:pPr>
      <w:spacing w:after="305"/>
    </w:pPr>
    <w:rPr>
      <w:color w:val="auto"/>
    </w:rPr>
  </w:style>
  <w:style w:type="paragraph" w:customStyle="1" w:styleId="CM5">
    <w:name w:val="CM5"/>
    <w:basedOn w:val="Default"/>
    <w:next w:val="Default"/>
    <w:uiPriority w:val="99"/>
    <w:rsid w:val="0081515F"/>
    <w:rPr>
      <w:color w:val="auto"/>
    </w:rPr>
  </w:style>
  <w:style w:type="paragraph" w:customStyle="1" w:styleId="CM6">
    <w:name w:val="CM6"/>
    <w:basedOn w:val="Default"/>
    <w:next w:val="Default"/>
    <w:uiPriority w:val="99"/>
    <w:rsid w:val="0081515F"/>
    <w:rPr>
      <w:color w:val="auto"/>
    </w:rPr>
  </w:style>
  <w:style w:type="paragraph" w:customStyle="1" w:styleId="CM7">
    <w:name w:val="CM7"/>
    <w:basedOn w:val="Default"/>
    <w:next w:val="Default"/>
    <w:uiPriority w:val="99"/>
    <w:rsid w:val="0081515F"/>
    <w:pPr>
      <w:spacing w:line="346" w:lineRule="atLeast"/>
    </w:pPr>
    <w:rPr>
      <w:color w:val="auto"/>
    </w:rPr>
  </w:style>
  <w:style w:type="paragraph" w:styleId="Intestazione">
    <w:name w:val="header"/>
    <w:basedOn w:val="Normale"/>
    <w:link w:val="IntestazioneCarattere"/>
    <w:uiPriority w:val="99"/>
    <w:unhideWhenUsed/>
    <w:rsid w:val="0081515F"/>
    <w:pPr>
      <w:tabs>
        <w:tab w:val="center" w:pos="4819"/>
        <w:tab w:val="right" w:pos="9638"/>
      </w:tabs>
    </w:pPr>
  </w:style>
  <w:style w:type="character" w:customStyle="1" w:styleId="IntestazioneCarattere">
    <w:name w:val="Intestazione Carattere"/>
    <w:basedOn w:val="Carpredefinitoparagrafo"/>
    <w:link w:val="Intestazione"/>
    <w:uiPriority w:val="99"/>
    <w:rsid w:val="0081515F"/>
    <w:rPr>
      <w:rFonts w:ascii="Calibri" w:eastAsia="Times New Roman" w:hAnsi="Calibri" w:cs="Times New Roman"/>
      <w:lang w:eastAsia="it-IT"/>
    </w:rPr>
  </w:style>
  <w:style w:type="paragraph" w:styleId="Pidipagina">
    <w:name w:val="footer"/>
    <w:basedOn w:val="Normale"/>
    <w:link w:val="PidipaginaCarattere"/>
    <w:uiPriority w:val="99"/>
    <w:unhideWhenUsed/>
    <w:rsid w:val="0081515F"/>
    <w:pPr>
      <w:tabs>
        <w:tab w:val="center" w:pos="4819"/>
        <w:tab w:val="right" w:pos="9638"/>
      </w:tabs>
    </w:pPr>
  </w:style>
  <w:style w:type="character" w:customStyle="1" w:styleId="PidipaginaCarattere">
    <w:name w:val="Piè di pagina Carattere"/>
    <w:basedOn w:val="Carpredefinitoparagrafo"/>
    <w:link w:val="Pidipagina"/>
    <w:uiPriority w:val="99"/>
    <w:rsid w:val="0081515F"/>
    <w:rPr>
      <w:rFonts w:ascii="Calibri" w:eastAsia="Times New Roman" w:hAnsi="Calibri" w:cs="Times New Roman"/>
      <w:lang w:eastAsia="it-IT"/>
    </w:rPr>
  </w:style>
  <w:style w:type="paragraph" w:customStyle="1" w:styleId="Rientrocorpodeltesto21">
    <w:name w:val="Rientro corpo del testo 21"/>
    <w:basedOn w:val="Normale"/>
    <w:rsid w:val="0081515F"/>
    <w:pPr>
      <w:spacing w:before="240" w:after="0" w:line="240" w:lineRule="auto"/>
      <w:ind w:left="1418" w:hanging="709"/>
      <w:jc w:val="both"/>
    </w:pPr>
    <w:rPr>
      <w:rFonts w:ascii="Times New Roman" w:hAnsi="Times New Roman"/>
      <w:color w:val="000000"/>
      <w:sz w:val="24"/>
      <w:szCs w:val="20"/>
    </w:rPr>
  </w:style>
  <w:style w:type="paragraph" w:styleId="Testofumetto">
    <w:name w:val="Balloon Text"/>
    <w:basedOn w:val="Normale"/>
    <w:link w:val="TestofumettoCarattere"/>
    <w:semiHidden/>
    <w:rsid w:val="0081515F"/>
    <w:rPr>
      <w:rFonts w:ascii="Tahoma" w:hAnsi="Tahoma" w:cs="Tahoma"/>
      <w:sz w:val="16"/>
      <w:szCs w:val="16"/>
    </w:rPr>
  </w:style>
  <w:style w:type="character" w:customStyle="1" w:styleId="TestofumettoCarattere">
    <w:name w:val="Testo fumetto Carattere"/>
    <w:basedOn w:val="Carpredefinitoparagrafo"/>
    <w:link w:val="Testofumetto"/>
    <w:semiHidden/>
    <w:rsid w:val="0081515F"/>
    <w:rPr>
      <w:rFonts w:ascii="Tahoma" w:eastAsia="Times New Roman" w:hAnsi="Tahoma" w:cs="Tahoma"/>
      <w:sz w:val="16"/>
      <w:szCs w:val="16"/>
      <w:lang w:eastAsia="it-IT"/>
    </w:rPr>
  </w:style>
  <w:style w:type="character" w:styleId="Rimandocommento">
    <w:name w:val="annotation reference"/>
    <w:semiHidden/>
    <w:rsid w:val="0081515F"/>
    <w:rPr>
      <w:sz w:val="16"/>
      <w:szCs w:val="16"/>
    </w:rPr>
  </w:style>
  <w:style w:type="paragraph" w:styleId="Testocommento">
    <w:name w:val="annotation text"/>
    <w:basedOn w:val="Normale"/>
    <w:link w:val="TestocommentoCarattere"/>
    <w:semiHidden/>
    <w:rsid w:val="0081515F"/>
    <w:rPr>
      <w:sz w:val="20"/>
      <w:szCs w:val="20"/>
    </w:rPr>
  </w:style>
  <w:style w:type="character" w:customStyle="1" w:styleId="TestocommentoCarattere">
    <w:name w:val="Testo commento Carattere"/>
    <w:basedOn w:val="Carpredefinitoparagrafo"/>
    <w:link w:val="Testocommento"/>
    <w:semiHidden/>
    <w:rsid w:val="0081515F"/>
    <w:rPr>
      <w:rFonts w:ascii="Calibri" w:eastAsia="Times New Roman" w:hAnsi="Calibri" w:cs="Times New Roman"/>
      <w:sz w:val="20"/>
      <w:szCs w:val="20"/>
      <w:lang w:eastAsia="it-IT"/>
    </w:rPr>
  </w:style>
  <w:style w:type="paragraph" w:styleId="Soggettocommento">
    <w:name w:val="annotation subject"/>
    <w:basedOn w:val="Testocommento"/>
    <w:next w:val="Testocommento"/>
    <w:link w:val="SoggettocommentoCarattere"/>
    <w:semiHidden/>
    <w:rsid w:val="0081515F"/>
    <w:rPr>
      <w:b/>
      <w:bCs/>
    </w:rPr>
  </w:style>
  <w:style w:type="character" w:customStyle="1" w:styleId="SoggettocommentoCarattere">
    <w:name w:val="Soggetto commento Carattere"/>
    <w:basedOn w:val="TestocommentoCarattere"/>
    <w:link w:val="Soggettocommento"/>
    <w:semiHidden/>
    <w:rsid w:val="0081515F"/>
    <w:rPr>
      <w:rFonts w:ascii="Calibri" w:eastAsia="Times New Roman" w:hAnsi="Calibri" w:cs="Times New Roman"/>
      <w:b/>
      <w:bCs/>
      <w:sz w:val="20"/>
      <w:szCs w:val="20"/>
      <w:lang w:eastAsia="it-IT"/>
    </w:rPr>
  </w:style>
  <w:style w:type="character" w:styleId="Collegamentoipertestuale">
    <w:name w:val="Hyperlink"/>
    <w:unhideWhenUsed/>
    <w:rsid w:val="0081515F"/>
    <w:rPr>
      <w:color w:val="0000FF"/>
      <w:u w:val="single"/>
    </w:rPr>
  </w:style>
  <w:style w:type="table" w:styleId="Grigliatabella">
    <w:name w:val="Table Grid"/>
    <w:basedOn w:val="Tabellanormale"/>
    <w:rsid w:val="0081515F"/>
    <w:pPr>
      <w:spacing w:after="200" w:line="276"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81515F"/>
    <w:rPr>
      <w:sz w:val="20"/>
      <w:szCs w:val="20"/>
    </w:rPr>
  </w:style>
  <w:style w:type="character" w:customStyle="1" w:styleId="TestonotaapidipaginaCarattere">
    <w:name w:val="Testo nota a piè di pagina Carattere"/>
    <w:basedOn w:val="Carpredefinitoparagrafo"/>
    <w:link w:val="Testonotaapidipagina"/>
    <w:uiPriority w:val="99"/>
    <w:rsid w:val="0081515F"/>
    <w:rPr>
      <w:rFonts w:ascii="Calibri" w:eastAsia="Times New Roman" w:hAnsi="Calibri" w:cs="Times New Roman"/>
      <w:sz w:val="20"/>
      <w:szCs w:val="20"/>
      <w:lang w:eastAsia="it-IT"/>
    </w:rPr>
  </w:style>
  <w:style w:type="character" w:styleId="Rimandonotaapidipagina">
    <w:name w:val="footnote reference"/>
    <w:uiPriority w:val="99"/>
    <w:semiHidden/>
    <w:unhideWhenUsed/>
    <w:rsid w:val="0081515F"/>
    <w:rPr>
      <w:vertAlign w:val="superscript"/>
    </w:rPr>
  </w:style>
  <w:style w:type="character" w:styleId="Enfasigrassetto">
    <w:name w:val="Strong"/>
    <w:uiPriority w:val="22"/>
    <w:qFormat/>
    <w:rsid w:val="0081515F"/>
    <w:rPr>
      <w:b/>
      <w:bCs/>
    </w:rPr>
  </w:style>
  <w:style w:type="paragraph" w:customStyle="1" w:styleId="elencoL1">
    <w:name w:val="elenco L1"/>
    <w:basedOn w:val="Normale"/>
    <w:rsid w:val="0081515F"/>
    <w:pPr>
      <w:suppressAutoHyphens/>
      <w:spacing w:after="0" w:line="240" w:lineRule="auto"/>
      <w:jc w:val="both"/>
    </w:pPr>
    <w:rPr>
      <w:rFonts w:ascii="Times New Roman" w:hAnsi="Times New Roman"/>
      <w:sz w:val="24"/>
      <w:szCs w:val="24"/>
      <w:lang w:eastAsia="ar-SA"/>
    </w:rPr>
  </w:style>
  <w:style w:type="paragraph" w:styleId="Revisione">
    <w:name w:val="Revision"/>
    <w:hidden/>
    <w:uiPriority w:val="99"/>
    <w:semiHidden/>
    <w:rsid w:val="0081515F"/>
    <w:pPr>
      <w:spacing w:after="0" w:line="240" w:lineRule="auto"/>
    </w:pPr>
    <w:rPr>
      <w:rFonts w:ascii="Calibri" w:eastAsia="Times New Roman" w:hAnsi="Calibri" w:cs="Times New Roman"/>
      <w:lang w:eastAsia="it-IT"/>
    </w:rPr>
  </w:style>
  <w:style w:type="paragraph" w:styleId="Didascalia">
    <w:name w:val="caption"/>
    <w:basedOn w:val="Normale"/>
    <w:next w:val="Normale"/>
    <w:uiPriority w:val="35"/>
    <w:unhideWhenUsed/>
    <w:qFormat/>
    <w:rsid w:val="0081515F"/>
    <w:rPr>
      <w:b/>
      <w:bCs/>
      <w:sz w:val="20"/>
      <w:szCs w:val="20"/>
    </w:rPr>
  </w:style>
  <w:style w:type="paragraph" w:styleId="Corpotesto">
    <w:name w:val="Body Text"/>
    <w:basedOn w:val="Normale"/>
    <w:link w:val="CorpotestoCarattere"/>
    <w:rsid w:val="0081515F"/>
    <w:pPr>
      <w:spacing w:after="120" w:line="360" w:lineRule="auto"/>
      <w:ind w:left="357" w:hanging="357"/>
      <w:jc w:val="both"/>
    </w:pPr>
    <w:rPr>
      <w:rFonts w:ascii="Times New Roman" w:eastAsia="SimSun" w:hAnsi="Times New Roman" w:cs="Lucida Sans"/>
      <w:kern w:val="1"/>
      <w:sz w:val="24"/>
      <w:szCs w:val="24"/>
      <w:lang w:eastAsia="hi-IN" w:bidi="hi-IN"/>
    </w:rPr>
  </w:style>
  <w:style w:type="character" w:customStyle="1" w:styleId="CorpotestoCarattere">
    <w:name w:val="Corpo testo Carattere"/>
    <w:basedOn w:val="Carpredefinitoparagrafo"/>
    <w:link w:val="Corpotesto"/>
    <w:rsid w:val="0081515F"/>
    <w:rPr>
      <w:rFonts w:ascii="Times New Roman" w:eastAsia="SimSun" w:hAnsi="Times New Roman" w:cs="Lucida Sans"/>
      <w:kern w:val="1"/>
      <w:sz w:val="24"/>
      <w:szCs w:val="24"/>
      <w:lang w:eastAsia="hi-IN" w:bidi="hi-IN"/>
    </w:rPr>
  </w:style>
  <w:style w:type="paragraph" w:styleId="Paragrafoelenco">
    <w:name w:val="List Paragraph"/>
    <w:basedOn w:val="Normale"/>
    <w:link w:val="ParagrafoelencoCarattere"/>
    <w:uiPriority w:val="34"/>
    <w:qFormat/>
    <w:rsid w:val="0081515F"/>
    <w:pPr>
      <w:autoSpaceDE w:val="0"/>
      <w:autoSpaceDN w:val="0"/>
      <w:spacing w:after="0" w:line="360" w:lineRule="auto"/>
      <w:ind w:left="503" w:hanging="139"/>
      <w:jc w:val="both"/>
    </w:pPr>
    <w:rPr>
      <w:rFonts w:ascii="Times New Roman" w:hAnsi="Times New Roman"/>
      <w:lang w:val="en-US" w:eastAsia="en-US"/>
    </w:rPr>
  </w:style>
  <w:style w:type="character" w:customStyle="1" w:styleId="ParagrafoelencoCarattere">
    <w:name w:val="Paragrafo elenco Carattere"/>
    <w:link w:val="Paragrafoelenco"/>
    <w:uiPriority w:val="34"/>
    <w:rsid w:val="0081515F"/>
    <w:rPr>
      <w:rFonts w:ascii="Times New Roman" w:eastAsia="Times New Roman" w:hAnsi="Times New Roman" w:cs="Times New Roman"/>
      <w:lang w:val="en-US"/>
    </w:rPr>
  </w:style>
  <w:style w:type="character" w:customStyle="1" w:styleId="fontstyle21">
    <w:name w:val="fontstyle21"/>
    <w:basedOn w:val="Carpredefinitoparagrafo"/>
    <w:rsid w:val="0081515F"/>
    <w:rPr>
      <w:rFonts w:ascii="ArialMT" w:hAnsi="ArialMT" w:hint="default"/>
      <w:b w:val="0"/>
      <w:bCs w:val="0"/>
      <w:i w:val="0"/>
      <w:iCs w:val="0"/>
      <w:color w:val="000000"/>
      <w:sz w:val="22"/>
      <w:szCs w:val="22"/>
    </w:rPr>
  </w:style>
  <w:style w:type="character" w:customStyle="1" w:styleId="Menzionenonrisolta1">
    <w:name w:val="Menzione non risolta1"/>
    <w:basedOn w:val="Carpredefinitoparagrafo"/>
    <w:uiPriority w:val="99"/>
    <w:semiHidden/>
    <w:unhideWhenUsed/>
    <w:rsid w:val="00950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2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32"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ondidigaranzia.it" TargetMode="External"/><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D93FF-D38B-4429-B9F4-5C2F97A2C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2768</Words>
  <Characters>15782</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Aliberti Giulia</dc:creator>
  <cp:lastModifiedBy>Utente11</cp:lastModifiedBy>
  <cp:revision>2</cp:revision>
  <cp:lastPrinted>2019-03-22T11:54:00Z</cp:lastPrinted>
  <dcterms:created xsi:type="dcterms:W3CDTF">2020-04-20T16:17:00Z</dcterms:created>
  <dcterms:modified xsi:type="dcterms:W3CDTF">2020-04-20T16:17:00Z</dcterms:modified>
</cp:coreProperties>
</file>